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BF" w:rsidRPr="001145BC" w:rsidRDefault="003C5FBF" w:rsidP="00373ED3">
      <w:pPr>
        <w:jc w:val="both"/>
        <w:rPr>
          <w:rFonts w:ascii="Simplified Arabic" w:hAnsi="Simplified Arabic" w:cs="Simplified Arabic"/>
          <w:b/>
          <w:bCs/>
        </w:rPr>
      </w:pPr>
    </w:p>
    <w:p w:rsidR="003C5FBF" w:rsidRPr="001145BC" w:rsidRDefault="003C5FBF" w:rsidP="00373ED3">
      <w:pPr>
        <w:jc w:val="both"/>
        <w:rPr>
          <w:rFonts w:ascii="Simplified Arabic" w:hAnsi="Simplified Arabic" w:cs="Simplified Arabic"/>
          <w:b/>
          <w:bCs/>
        </w:rPr>
      </w:pPr>
    </w:p>
    <w:p w:rsidR="003C5FBF" w:rsidRPr="001145BC" w:rsidRDefault="003C5FBF" w:rsidP="00373ED3">
      <w:pPr>
        <w:jc w:val="both"/>
        <w:rPr>
          <w:rFonts w:ascii="Simplified Arabic" w:hAnsi="Simplified Arabic" w:cs="Simplified Arabic"/>
          <w:b/>
          <w:bCs/>
        </w:rPr>
      </w:pPr>
    </w:p>
    <w:p w:rsidR="003C5FBF" w:rsidRPr="001145BC" w:rsidRDefault="003C5FBF" w:rsidP="00373ED3">
      <w:pPr>
        <w:jc w:val="both"/>
        <w:rPr>
          <w:rFonts w:ascii="Simplified Arabic" w:hAnsi="Simplified Arabic" w:cs="Simplified Arabic"/>
          <w:b/>
          <w:bCs/>
        </w:rPr>
      </w:pPr>
    </w:p>
    <w:p w:rsidR="003C5FBF" w:rsidRPr="001145BC" w:rsidRDefault="003C5FBF" w:rsidP="00373ED3">
      <w:pPr>
        <w:jc w:val="center"/>
        <w:rPr>
          <w:rFonts w:ascii="Simplified Arabic" w:hAnsi="Simplified Arabic" w:cs="Simplified Arabic"/>
          <w:b/>
          <w:bCs/>
        </w:rPr>
      </w:pPr>
    </w:p>
    <w:p w:rsidR="003C5FBF" w:rsidRPr="001145BC" w:rsidRDefault="003C5FBF" w:rsidP="00373ED3">
      <w:pPr>
        <w:jc w:val="center"/>
        <w:rPr>
          <w:rFonts w:ascii="Simplified Arabic" w:hAnsi="Simplified Arabic" w:cs="Simplified Arabic"/>
          <w:b/>
          <w:bCs/>
          <w:rtl/>
          <w:lang w:bidi="ar-JO"/>
        </w:rPr>
      </w:pPr>
      <w:r w:rsidRPr="001145BC">
        <w:rPr>
          <w:rFonts w:ascii="Simplified Arabic" w:hAnsi="Simplified Arabic" w:cs="Simplified Arabic"/>
          <w:b/>
          <w:bCs/>
          <w:rtl/>
          <w:lang w:bidi="ar-JO"/>
        </w:rPr>
        <w:t>معرض ومنتدى التعليم الدولي</w:t>
      </w:r>
    </w:p>
    <w:p w:rsidR="003C5FBF" w:rsidRPr="001145BC" w:rsidRDefault="003C5FBF" w:rsidP="00373ED3">
      <w:pPr>
        <w:jc w:val="center"/>
        <w:rPr>
          <w:rFonts w:ascii="Simplified Arabic" w:hAnsi="Simplified Arabic" w:cs="Simplified Arabic"/>
          <w:b/>
          <w:bCs/>
        </w:rPr>
      </w:pPr>
    </w:p>
    <w:p w:rsidR="003C5FBF" w:rsidRPr="001145BC" w:rsidRDefault="003C5FBF" w:rsidP="00373ED3">
      <w:pPr>
        <w:jc w:val="center"/>
        <w:rPr>
          <w:rFonts w:ascii="Simplified Arabic" w:hAnsi="Simplified Arabic" w:cs="Simplified Arabic"/>
          <w:b/>
          <w:bCs/>
        </w:rPr>
      </w:pPr>
    </w:p>
    <w:p w:rsidR="003C5FBF" w:rsidRPr="001145BC" w:rsidRDefault="003C5FBF" w:rsidP="00373ED3">
      <w:pPr>
        <w:jc w:val="center"/>
        <w:rPr>
          <w:rFonts w:ascii="Simplified Arabic" w:hAnsi="Simplified Arabic" w:cs="Simplified Arabic"/>
          <w:b/>
          <w:bCs/>
        </w:rPr>
      </w:pPr>
    </w:p>
    <w:p w:rsidR="003C5FBF" w:rsidRPr="001145BC" w:rsidRDefault="003C5FBF" w:rsidP="00373ED3">
      <w:pPr>
        <w:jc w:val="center"/>
        <w:rPr>
          <w:rFonts w:ascii="Simplified Arabic" w:hAnsi="Simplified Arabic" w:cs="Simplified Arabic"/>
          <w:b/>
          <w:bCs/>
        </w:rPr>
      </w:pPr>
    </w:p>
    <w:p w:rsidR="003C5FBF" w:rsidRPr="001145BC" w:rsidRDefault="003C5FBF" w:rsidP="00373ED3">
      <w:pPr>
        <w:jc w:val="center"/>
        <w:rPr>
          <w:rFonts w:ascii="Simplified Arabic" w:hAnsi="Simplified Arabic" w:cs="Simplified Arabic"/>
          <w:b/>
          <w:bCs/>
        </w:rPr>
      </w:pPr>
    </w:p>
    <w:p w:rsidR="003C5FBF" w:rsidRPr="001145BC" w:rsidRDefault="003C5FBF" w:rsidP="00373ED3">
      <w:pPr>
        <w:jc w:val="center"/>
        <w:rPr>
          <w:rFonts w:ascii="Simplified Arabic" w:hAnsi="Simplified Arabic" w:cs="Simplified Arabic"/>
          <w:b/>
          <w:bCs/>
          <w:rtl/>
          <w:lang w:bidi="ar-JO"/>
        </w:rPr>
      </w:pPr>
      <w:r w:rsidRPr="001145BC">
        <w:rPr>
          <w:rFonts w:ascii="Simplified Arabic" w:hAnsi="Simplified Arabic" w:cs="Simplified Arabic"/>
          <w:b/>
          <w:bCs/>
          <w:rtl/>
          <w:lang w:bidi="ar-JO"/>
        </w:rPr>
        <w:t>التحول في الفكر التربوي والتجديد في التعليم في الوطن العربي</w:t>
      </w:r>
    </w:p>
    <w:p w:rsidR="003C5FBF" w:rsidRPr="001145BC" w:rsidRDefault="003C5FBF" w:rsidP="00373ED3">
      <w:pPr>
        <w:jc w:val="center"/>
        <w:rPr>
          <w:rFonts w:ascii="Simplified Arabic" w:hAnsi="Simplified Arabic" w:cs="Simplified Arabic"/>
          <w:b/>
          <w:bCs/>
          <w:lang w:bidi="ar-JO"/>
        </w:rPr>
      </w:pPr>
    </w:p>
    <w:p w:rsidR="003C5FBF" w:rsidRPr="001145BC" w:rsidRDefault="003C5FBF" w:rsidP="00373ED3">
      <w:pPr>
        <w:jc w:val="center"/>
        <w:rPr>
          <w:rFonts w:ascii="Simplified Arabic" w:hAnsi="Simplified Arabic" w:cs="Simplified Arabic"/>
          <w:b/>
          <w:bCs/>
          <w:rtl/>
        </w:rPr>
      </w:pPr>
    </w:p>
    <w:p w:rsidR="003C5FBF" w:rsidRPr="001145BC" w:rsidRDefault="003C5FBF" w:rsidP="00373ED3">
      <w:pPr>
        <w:jc w:val="center"/>
        <w:rPr>
          <w:rFonts w:ascii="Simplified Arabic" w:hAnsi="Simplified Arabic" w:cs="Simplified Arabic"/>
          <w:b/>
          <w:bCs/>
        </w:rPr>
      </w:pPr>
    </w:p>
    <w:p w:rsidR="003C5FBF" w:rsidRPr="001145BC" w:rsidRDefault="003C5FBF" w:rsidP="00373ED3">
      <w:pPr>
        <w:jc w:val="center"/>
        <w:rPr>
          <w:rFonts w:ascii="Simplified Arabic" w:hAnsi="Simplified Arabic" w:cs="Simplified Arabic"/>
          <w:b/>
          <w:bCs/>
          <w:rtl/>
          <w:lang w:bidi="ar-JO"/>
        </w:rPr>
      </w:pPr>
      <w:r w:rsidRPr="001145BC">
        <w:rPr>
          <w:rFonts w:ascii="Simplified Arabic" w:hAnsi="Simplified Arabic" w:cs="Simplified Arabic"/>
          <w:b/>
          <w:bCs/>
          <w:rtl/>
          <w:lang w:bidi="ar-JO"/>
        </w:rPr>
        <w:t>طلال أبو غزاله</w:t>
      </w:r>
    </w:p>
    <w:p w:rsidR="003C5FBF" w:rsidRPr="001145BC" w:rsidRDefault="00BC3341" w:rsidP="00373ED3">
      <w:pPr>
        <w:autoSpaceDE w:val="0"/>
        <w:autoSpaceDN w:val="0"/>
        <w:adjustRightInd w:val="0"/>
        <w:jc w:val="center"/>
        <w:rPr>
          <w:rFonts w:ascii="Simplified Arabic" w:hAnsi="Simplified Arabic" w:cs="Simplified Arabic"/>
          <w:b/>
          <w:bCs/>
          <w:rtl/>
          <w:lang w:bidi="ar-JO"/>
        </w:rPr>
      </w:pPr>
      <w:r w:rsidRPr="001145BC">
        <w:rPr>
          <w:rFonts w:ascii="Simplified Arabic" w:hAnsi="Simplified Arabic" w:cs="Simplified Arabic"/>
          <w:b/>
          <w:bCs/>
          <w:rtl/>
          <w:lang w:bidi="ar-JO"/>
        </w:rPr>
        <w:t xml:space="preserve">رئيس مجلس الإدارة </w:t>
      </w:r>
      <w:r w:rsidR="003C5FBF" w:rsidRPr="001145BC">
        <w:rPr>
          <w:rFonts w:ascii="Simplified Arabic" w:hAnsi="Simplified Arabic" w:cs="Simplified Arabic"/>
          <w:b/>
          <w:bCs/>
          <w:rtl/>
          <w:lang w:bidi="ar-JO"/>
        </w:rPr>
        <w:t>التنفيذي لمجموعة طلال أبوغزاله</w:t>
      </w:r>
    </w:p>
    <w:p w:rsidR="003C5FBF" w:rsidRPr="001145BC" w:rsidRDefault="00BC3341" w:rsidP="00373ED3">
      <w:pPr>
        <w:jc w:val="center"/>
        <w:rPr>
          <w:rFonts w:ascii="Simplified Arabic" w:hAnsi="Simplified Arabic" w:cs="Simplified Arabic"/>
          <w:b/>
          <w:bCs/>
          <w:rtl/>
          <w:lang w:bidi="ar-JO"/>
        </w:rPr>
      </w:pPr>
      <w:r w:rsidRPr="001145BC">
        <w:rPr>
          <w:rFonts w:ascii="Simplified Arabic" w:hAnsi="Simplified Arabic" w:cs="Simplified Arabic"/>
          <w:b/>
          <w:bCs/>
          <w:rtl/>
          <w:lang w:bidi="ar-JO"/>
        </w:rPr>
        <w:t>رئيس المنظمة العربية لضمان الجودة في التعليم</w:t>
      </w:r>
    </w:p>
    <w:p w:rsidR="00BC3341" w:rsidRPr="001145BC" w:rsidRDefault="00BC3341" w:rsidP="00373ED3">
      <w:pPr>
        <w:jc w:val="center"/>
        <w:rPr>
          <w:rFonts w:ascii="Simplified Arabic" w:hAnsi="Simplified Arabic" w:cs="Simplified Arabic"/>
          <w:b/>
          <w:bCs/>
          <w:rtl/>
          <w:lang w:bidi="ar-JO"/>
        </w:rPr>
      </w:pPr>
      <w:r w:rsidRPr="001145BC">
        <w:rPr>
          <w:rFonts w:ascii="Simplified Arabic" w:hAnsi="Simplified Arabic" w:cs="Simplified Arabic"/>
          <w:b/>
          <w:bCs/>
          <w:rtl/>
          <w:lang w:bidi="ar-JO"/>
        </w:rPr>
        <w:t>رئيس المنظة العربية لشبكات البحث والتعليم</w:t>
      </w:r>
    </w:p>
    <w:p w:rsidR="003C5FBF" w:rsidRPr="001145BC" w:rsidRDefault="003C5FBF" w:rsidP="00373ED3">
      <w:pPr>
        <w:jc w:val="center"/>
        <w:rPr>
          <w:rFonts w:ascii="Simplified Arabic" w:hAnsi="Simplified Arabic" w:cs="Simplified Arabic"/>
          <w:b/>
          <w:bCs/>
        </w:rPr>
      </w:pPr>
    </w:p>
    <w:p w:rsidR="003C5FBF" w:rsidRPr="001145BC" w:rsidRDefault="003C5FBF" w:rsidP="00373ED3">
      <w:pPr>
        <w:tabs>
          <w:tab w:val="left" w:pos="6697"/>
        </w:tabs>
        <w:jc w:val="center"/>
        <w:rPr>
          <w:rFonts w:ascii="Simplified Arabic" w:hAnsi="Simplified Arabic" w:cs="Simplified Arabic"/>
          <w:b/>
          <w:bCs/>
        </w:rPr>
      </w:pPr>
    </w:p>
    <w:p w:rsidR="003C5FBF" w:rsidRPr="001145BC" w:rsidRDefault="003C5FBF" w:rsidP="00373ED3">
      <w:pPr>
        <w:jc w:val="center"/>
        <w:rPr>
          <w:rFonts w:ascii="Simplified Arabic" w:hAnsi="Simplified Arabic" w:cs="Simplified Arabic"/>
          <w:b/>
          <w:bCs/>
        </w:rPr>
      </w:pPr>
    </w:p>
    <w:p w:rsidR="003C5FBF" w:rsidRPr="001145BC" w:rsidRDefault="003C5FBF" w:rsidP="00373ED3">
      <w:pPr>
        <w:jc w:val="center"/>
        <w:rPr>
          <w:rFonts w:ascii="Simplified Arabic" w:hAnsi="Simplified Arabic" w:cs="Simplified Arabic"/>
          <w:b/>
          <w:bCs/>
        </w:rPr>
      </w:pPr>
    </w:p>
    <w:p w:rsidR="003C5FBF" w:rsidRPr="001145BC" w:rsidRDefault="003C5FBF" w:rsidP="00373ED3">
      <w:pPr>
        <w:jc w:val="center"/>
        <w:rPr>
          <w:rFonts w:ascii="Simplified Arabic" w:hAnsi="Simplified Arabic" w:cs="Simplified Arabic"/>
          <w:b/>
          <w:bCs/>
        </w:rPr>
      </w:pPr>
      <w:r w:rsidRPr="001145BC">
        <w:rPr>
          <w:rFonts w:ascii="Simplified Arabic" w:hAnsi="Simplified Arabic" w:cs="Simplified Arabic"/>
          <w:b/>
          <w:bCs/>
          <w:noProof/>
        </w:rPr>
        <w:drawing>
          <wp:inline distT="0" distB="0" distL="0" distR="0" wp14:anchorId="4EEF608B" wp14:editId="5057936E">
            <wp:extent cx="725230" cy="838345"/>
            <wp:effectExtent l="19050" t="0" r="0" b="0"/>
            <wp:docPr id="1" name="Picture 1" descr="T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I"/>
                    <pic:cNvPicPr>
                      <a:picLocks noChangeAspect="1" noChangeArrowheads="1"/>
                    </pic:cNvPicPr>
                  </pic:nvPicPr>
                  <pic:blipFill>
                    <a:blip r:embed="rId8" cstate="print"/>
                    <a:srcRect/>
                    <a:stretch>
                      <a:fillRect/>
                    </a:stretch>
                  </pic:blipFill>
                  <pic:spPr bwMode="auto">
                    <a:xfrm>
                      <a:off x="0" y="0"/>
                      <a:ext cx="724318" cy="837290"/>
                    </a:xfrm>
                    <a:prstGeom prst="rect">
                      <a:avLst/>
                    </a:prstGeom>
                    <a:noFill/>
                    <a:ln w="9525">
                      <a:noFill/>
                      <a:miter lim="800000"/>
                      <a:headEnd/>
                      <a:tailEnd/>
                    </a:ln>
                  </pic:spPr>
                </pic:pic>
              </a:graphicData>
            </a:graphic>
          </wp:inline>
        </w:drawing>
      </w:r>
    </w:p>
    <w:p w:rsidR="003C5FBF" w:rsidRPr="001145BC" w:rsidRDefault="003C5FBF" w:rsidP="00373ED3">
      <w:pPr>
        <w:jc w:val="center"/>
        <w:rPr>
          <w:rFonts w:ascii="Simplified Arabic" w:hAnsi="Simplified Arabic" w:cs="Simplified Arabic"/>
          <w:b/>
          <w:bCs/>
        </w:rPr>
      </w:pPr>
    </w:p>
    <w:p w:rsidR="003C5FBF" w:rsidRPr="001145BC" w:rsidRDefault="00373ED3" w:rsidP="00373ED3">
      <w:pPr>
        <w:jc w:val="center"/>
        <w:rPr>
          <w:rFonts w:ascii="Simplified Arabic" w:hAnsi="Simplified Arabic" w:cs="Simplified Arabic"/>
        </w:rPr>
      </w:pPr>
      <w:hyperlink r:id="rId9" w:history="1">
        <w:r w:rsidR="003C5FBF" w:rsidRPr="001145BC">
          <w:rPr>
            <w:rStyle w:val="Hyperlink"/>
            <w:rFonts w:ascii="Simplified Arabic" w:hAnsi="Simplified Arabic" w:cs="Simplified Arabic"/>
            <w:b/>
            <w:bCs/>
          </w:rPr>
          <w:t>www.tagorg.com</w:t>
        </w:r>
      </w:hyperlink>
    </w:p>
    <w:p w:rsidR="003C5FBF" w:rsidRPr="001145BC" w:rsidRDefault="003C5FBF" w:rsidP="00373ED3">
      <w:pPr>
        <w:jc w:val="center"/>
        <w:rPr>
          <w:rFonts w:ascii="Simplified Arabic" w:hAnsi="Simplified Arabic" w:cs="Simplified Arabic"/>
          <w:b/>
          <w:bCs/>
        </w:rPr>
      </w:pPr>
    </w:p>
    <w:p w:rsidR="003C5FBF" w:rsidRPr="001145BC" w:rsidRDefault="003C5FBF" w:rsidP="00373ED3">
      <w:pPr>
        <w:jc w:val="center"/>
        <w:rPr>
          <w:rFonts w:ascii="Simplified Arabic" w:hAnsi="Simplified Arabic" w:cs="Simplified Arabic"/>
          <w:b/>
          <w:bCs/>
        </w:rPr>
      </w:pPr>
    </w:p>
    <w:p w:rsidR="003C5FBF" w:rsidRPr="001145BC" w:rsidRDefault="003C5FBF" w:rsidP="00373ED3">
      <w:pPr>
        <w:tabs>
          <w:tab w:val="left" w:pos="6032"/>
        </w:tabs>
        <w:jc w:val="center"/>
        <w:rPr>
          <w:rFonts w:ascii="Simplified Arabic" w:hAnsi="Simplified Arabic" w:cs="Simplified Arabic"/>
          <w:b/>
          <w:bCs/>
        </w:rPr>
      </w:pPr>
    </w:p>
    <w:p w:rsidR="003C5FBF" w:rsidRPr="001145BC" w:rsidRDefault="003C5FBF" w:rsidP="00373ED3">
      <w:pPr>
        <w:jc w:val="center"/>
        <w:rPr>
          <w:rFonts w:ascii="Simplified Arabic" w:hAnsi="Simplified Arabic" w:cs="Simplified Arabic"/>
          <w:b/>
          <w:bCs/>
        </w:rPr>
      </w:pPr>
    </w:p>
    <w:p w:rsidR="003C5FBF" w:rsidRPr="001145BC" w:rsidRDefault="003C5FBF" w:rsidP="00373ED3">
      <w:pPr>
        <w:jc w:val="center"/>
        <w:rPr>
          <w:rFonts w:ascii="Simplified Arabic" w:hAnsi="Simplified Arabic" w:cs="Simplified Arabic"/>
          <w:b/>
          <w:bCs/>
          <w:rtl/>
          <w:lang w:bidi="ar-JO"/>
        </w:rPr>
      </w:pPr>
      <w:r w:rsidRPr="001145BC">
        <w:rPr>
          <w:rFonts w:ascii="Simplified Arabic" w:hAnsi="Simplified Arabic" w:cs="Simplified Arabic"/>
          <w:b/>
          <w:bCs/>
          <w:rtl/>
          <w:lang w:bidi="ar-JO"/>
        </w:rPr>
        <w:t>الرياض 18-20 فبراير 2013</w:t>
      </w:r>
    </w:p>
    <w:p w:rsidR="003C5FBF" w:rsidRPr="001145BC" w:rsidRDefault="003C5FBF" w:rsidP="00373ED3">
      <w:pPr>
        <w:jc w:val="both"/>
        <w:rPr>
          <w:rFonts w:ascii="Simplified Arabic" w:hAnsi="Simplified Arabic" w:cs="Simplified Arabic"/>
          <w:b/>
          <w:bCs/>
        </w:rPr>
      </w:pPr>
    </w:p>
    <w:p w:rsidR="003C5FBF" w:rsidRPr="001145BC" w:rsidRDefault="003C5FBF" w:rsidP="00373ED3">
      <w:pPr>
        <w:jc w:val="both"/>
        <w:rPr>
          <w:rFonts w:ascii="Simplified Arabic" w:hAnsi="Simplified Arabic" w:cs="Simplified Arabic"/>
          <w:b/>
          <w:bCs/>
        </w:rPr>
      </w:pPr>
    </w:p>
    <w:p w:rsidR="003C5FBF" w:rsidRPr="001145BC" w:rsidRDefault="003C5FBF" w:rsidP="00373ED3">
      <w:pPr>
        <w:jc w:val="both"/>
        <w:rPr>
          <w:rFonts w:ascii="Simplified Arabic" w:hAnsi="Simplified Arabic" w:cs="Simplified Arabic"/>
          <w:b/>
          <w:bCs/>
          <w:rtl/>
          <w:lang w:bidi="ar-JO"/>
        </w:rPr>
      </w:pPr>
      <w:r w:rsidRPr="001145BC">
        <w:rPr>
          <w:rFonts w:ascii="Simplified Arabic" w:hAnsi="Simplified Arabic" w:cs="Simplified Arabic"/>
          <w:b/>
          <w:bCs/>
          <w:rtl/>
          <w:lang w:bidi="ar-JO"/>
        </w:rPr>
        <w:lastRenderedPageBreak/>
        <w:t>الكلمة الرئيسية</w:t>
      </w:r>
    </w:p>
    <w:p w:rsidR="003C5FBF" w:rsidRPr="001145BC" w:rsidRDefault="003C5FBF" w:rsidP="00373ED3">
      <w:pPr>
        <w:jc w:val="both"/>
        <w:rPr>
          <w:rFonts w:ascii="Simplified Arabic" w:hAnsi="Simplified Arabic" w:cs="Simplified Arabic"/>
          <w:b/>
          <w:bCs/>
        </w:rPr>
      </w:pPr>
    </w:p>
    <w:p w:rsidR="003C5FBF" w:rsidRPr="001145BC" w:rsidRDefault="003C5FBF" w:rsidP="00373ED3">
      <w:pPr>
        <w:jc w:val="both"/>
        <w:rPr>
          <w:rFonts w:ascii="Simplified Arabic" w:hAnsi="Simplified Arabic" w:cs="Simplified Arabic"/>
          <w:b/>
          <w:bCs/>
          <w:lang w:bidi="ar-JO"/>
        </w:rPr>
      </w:pPr>
      <w:r w:rsidRPr="001145BC">
        <w:rPr>
          <w:rFonts w:ascii="Simplified Arabic" w:hAnsi="Simplified Arabic" w:cs="Simplified Arabic"/>
          <w:b/>
          <w:bCs/>
          <w:rtl/>
          <w:lang w:bidi="ar-JO"/>
        </w:rPr>
        <w:t xml:space="preserve">التحول في الفكر التربوي </w:t>
      </w:r>
      <w:r w:rsidRPr="001145BC">
        <w:rPr>
          <w:rFonts w:ascii="Simplified Arabic" w:hAnsi="Simplified Arabic" w:cs="Simplified Arabic"/>
          <w:b/>
          <w:bCs/>
          <w:rtl/>
        </w:rPr>
        <w:t>والتجديد في التعليم في الوطن العربي</w:t>
      </w:r>
    </w:p>
    <w:p w:rsidR="003C5FBF" w:rsidRPr="001145BC" w:rsidRDefault="003C5FBF" w:rsidP="00373ED3">
      <w:pPr>
        <w:pStyle w:val="Text"/>
        <w:bidi/>
        <w:spacing w:line="260" w:lineRule="exact"/>
        <w:ind w:firstLine="0"/>
        <w:rPr>
          <w:rFonts w:ascii="Simplified Arabic" w:hAnsi="Simplified Arabic" w:cs="Simplified Arabic"/>
          <w:sz w:val="24"/>
          <w:szCs w:val="24"/>
        </w:rPr>
      </w:pPr>
    </w:p>
    <w:p w:rsidR="00BC3341" w:rsidRPr="001145BC" w:rsidRDefault="003C5FBF" w:rsidP="00373ED3">
      <w:pPr>
        <w:pStyle w:val="Text"/>
        <w:bidi/>
        <w:spacing w:line="23" w:lineRule="atLeast"/>
        <w:ind w:firstLine="0"/>
        <w:rPr>
          <w:rFonts w:ascii="Simplified Arabic" w:hAnsi="Simplified Arabic" w:cs="Simplified Arabic"/>
          <w:sz w:val="24"/>
          <w:szCs w:val="24"/>
          <w:rtl/>
          <w:lang w:bidi="ar-JO"/>
        </w:rPr>
      </w:pPr>
      <w:r w:rsidRPr="001145BC">
        <w:rPr>
          <w:rFonts w:ascii="Simplified Arabic" w:hAnsi="Simplified Arabic" w:cs="Simplified Arabic"/>
          <w:sz w:val="24"/>
          <w:szCs w:val="24"/>
          <w:rtl/>
          <w:lang w:bidi="ar-JO"/>
        </w:rPr>
        <w:t xml:space="preserve">أصحاب المعالي والسعادة </w:t>
      </w: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r w:rsidRPr="001145BC">
        <w:rPr>
          <w:rFonts w:ascii="Simplified Arabic" w:hAnsi="Simplified Arabic" w:cs="Simplified Arabic"/>
          <w:sz w:val="24"/>
          <w:szCs w:val="24"/>
          <w:rtl/>
          <w:lang w:bidi="ar-JO"/>
        </w:rPr>
        <w:t>الزملاء والأصدقاء الأعزاء</w:t>
      </w: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r w:rsidRPr="001145BC">
        <w:rPr>
          <w:rFonts w:ascii="Simplified Arabic" w:hAnsi="Simplified Arabic" w:cs="Simplified Arabic"/>
          <w:sz w:val="24"/>
          <w:szCs w:val="24"/>
          <w:rtl/>
          <w:lang w:bidi="ar-JO"/>
        </w:rPr>
        <w:t>السادة الضيوف الكرام</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40" w:lineRule="auto"/>
        <w:ind w:firstLine="0"/>
        <w:rPr>
          <w:rFonts w:ascii="Simplified Arabic" w:hAnsi="Simplified Arabic" w:cs="Simplified Arabic"/>
          <w:sz w:val="24"/>
          <w:szCs w:val="24"/>
        </w:rPr>
      </w:pPr>
      <w:r w:rsidRPr="001145BC">
        <w:rPr>
          <w:rFonts w:ascii="Simplified Arabic" w:hAnsi="Simplified Arabic" w:cs="Simplified Arabic"/>
          <w:sz w:val="24"/>
          <w:szCs w:val="24"/>
          <w:rtl/>
        </w:rPr>
        <w:t xml:space="preserve">يسعدني ويشرفني أن أتحدث إليكم اليوم في هذا الملتقى التعليمي المهم حول موضوع يعد واحداً من القضايا التي كرست لها القدر الذي </w:t>
      </w:r>
      <w:r w:rsidRPr="001145BC">
        <w:rPr>
          <w:rFonts w:ascii="Simplified Arabic" w:hAnsi="Simplified Arabic" w:cs="Simplified Arabic"/>
          <w:sz w:val="24"/>
          <w:szCs w:val="24"/>
          <w:rtl/>
          <w:lang w:bidi="ar-JO"/>
        </w:rPr>
        <w:t>ي</w:t>
      </w:r>
      <w:r w:rsidRPr="001145BC">
        <w:rPr>
          <w:rFonts w:ascii="Simplified Arabic" w:hAnsi="Simplified Arabic" w:cs="Simplified Arabic"/>
          <w:sz w:val="24"/>
          <w:szCs w:val="24"/>
          <w:rtl/>
        </w:rPr>
        <w:t>ستحقه من الاهتمام والالتزام طيلة حياتي.</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40" w:lineRule="auto"/>
        <w:ind w:firstLine="0"/>
        <w:rPr>
          <w:rFonts w:ascii="Simplified Arabic" w:hAnsi="Simplified Arabic" w:cs="Simplified Arabic"/>
          <w:sz w:val="24"/>
          <w:szCs w:val="24"/>
          <w:rtl/>
        </w:rPr>
      </w:pPr>
      <w:r w:rsidRPr="001145BC">
        <w:rPr>
          <w:rFonts w:ascii="Simplified Arabic" w:hAnsi="Simplified Arabic" w:cs="Simplified Arabic"/>
          <w:sz w:val="24"/>
          <w:szCs w:val="24"/>
          <w:rtl/>
        </w:rPr>
        <w:t>لقد جاء هذا الم</w:t>
      </w:r>
      <w:r w:rsidR="00F94987" w:rsidRPr="001145BC">
        <w:rPr>
          <w:rFonts w:ascii="Simplified Arabic" w:hAnsi="Simplified Arabic" w:cs="Simplified Arabic"/>
          <w:sz w:val="24"/>
          <w:szCs w:val="24"/>
          <w:rtl/>
        </w:rPr>
        <w:t>نتدى</w:t>
      </w:r>
      <w:r w:rsidRPr="001145BC">
        <w:rPr>
          <w:rFonts w:ascii="Simplified Arabic" w:hAnsi="Simplified Arabic" w:cs="Simplified Arabic"/>
          <w:sz w:val="24"/>
          <w:szCs w:val="24"/>
          <w:rtl/>
        </w:rPr>
        <w:t xml:space="preserve"> في وقته ليركز على التعليم في منطقة الخليج التي شهدت تحسنا</w:t>
      </w:r>
      <w:r w:rsidR="00F94987" w:rsidRPr="001145BC">
        <w:rPr>
          <w:rFonts w:ascii="Simplified Arabic" w:hAnsi="Simplified Arabic" w:cs="Simplified Arabic"/>
          <w:sz w:val="24"/>
          <w:szCs w:val="24"/>
          <w:rtl/>
        </w:rPr>
        <w:t>ً</w:t>
      </w:r>
      <w:r w:rsidRPr="001145BC">
        <w:rPr>
          <w:rFonts w:ascii="Simplified Arabic" w:hAnsi="Simplified Arabic" w:cs="Simplified Arabic"/>
          <w:sz w:val="24"/>
          <w:szCs w:val="24"/>
          <w:rtl/>
        </w:rPr>
        <w:t xml:space="preserve"> ملحوظ</w:t>
      </w:r>
      <w:r w:rsidR="00F94987" w:rsidRPr="001145BC">
        <w:rPr>
          <w:rFonts w:ascii="Simplified Arabic" w:hAnsi="Simplified Arabic" w:cs="Simplified Arabic"/>
          <w:sz w:val="24"/>
          <w:szCs w:val="24"/>
          <w:rtl/>
        </w:rPr>
        <w:t>اً</w:t>
      </w:r>
      <w:r w:rsidRPr="001145BC">
        <w:rPr>
          <w:rFonts w:ascii="Simplified Arabic" w:hAnsi="Simplified Arabic" w:cs="Simplified Arabic"/>
          <w:sz w:val="24"/>
          <w:szCs w:val="24"/>
          <w:rtl/>
        </w:rPr>
        <w:t xml:space="preserve"> خلال العقد المنصرم، ومع ذلك ما زال هناك بعض التحديات. ففي منطقة الخليج نجد الفرصة وفيها نجد التحديات لمواكبة التطورات والتحولات في المنظومات التعليمية بل لريادتها في الوطن العربي كله.</w:t>
      </w: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r w:rsidRPr="001145BC">
        <w:rPr>
          <w:rFonts w:ascii="Simplified Arabic" w:hAnsi="Simplified Arabic" w:cs="Simplified Arabic"/>
          <w:sz w:val="24"/>
          <w:szCs w:val="24"/>
          <w:rtl/>
          <w:lang w:bidi="ar-JO"/>
        </w:rPr>
        <w:t>قبل عام من الآن، ألقيت خطاباً في مؤتمر التعليم المتعلق بدول الخليج العربي ركزت فيه على الآثار التي نشعر بها نتيجة الانتقال البنائي الذي نراه في العالم وعلى الأخص في منطقتنا العربية اليوم. هذه التوجهات، والقوى التي تدفعها لا يمكن مقاومتها أو تغييرها ولا يمكن لأي منطقة أو دولة أن تكون بمنأى عن التسارع الكبير للتغيرات الحاصلة على التعليم بمجمله. ومن هنا لا بد لنا جميعاً من أن نتعلم مسايرة المتغيرات في التعليم والاستفادة منها والسيطرة عليها، وأقصد هنا قوى التكنولوجيا وانتشار المحتوى التعليمي اللامحدود التي بدأت ترسم ملامح العالم الجديد من حولنا.</w:t>
      </w: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Pr>
        <w:t xml:space="preserve">  </w:t>
      </w: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وفي العام الماضي، شبّه رئيس جامعة ستانفورد جون هينيسي الوضع الراهن للتعليم العالي بأمواج التسونامي الزلزالية قائلاً: "التسونامي قادم ومع قدومه سوف تتغير الشواطئ تغيراً جذرياً. وسوف يدمر التسونامي بعض الأشياء لكنه في الوقت نفسه سوف يأتي لنا بأشياء جديدة أخرى." وأقول بدوري إننا الآن في العالم العربي نواجه التسونامي ويبدو أنها لن تقتصر على جرف نظامنا التعليمي.</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r w:rsidRPr="001145BC">
        <w:rPr>
          <w:rFonts w:ascii="Simplified Arabic" w:hAnsi="Simplified Arabic" w:cs="Simplified Arabic"/>
          <w:sz w:val="24"/>
          <w:szCs w:val="24"/>
          <w:rtl/>
          <w:lang w:bidi="ar-JO"/>
        </w:rPr>
        <w:t>أتحدث إليكم اليوم ليس على أنني رجل احلم وانما كرجل ينظر إلى مستقبل مزدهر للعالم العربي من وجهة نظر واقعية، وهي إنّه علينا أن نعترف بتقصيرنا إذا ما أردنا أن نعود إلى مرحلة القيادة التي اعتلاها آباؤنا من قبل.</w:t>
      </w:r>
    </w:p>
    <w:p w:rsidR="003C5FBF" w:rsidRPr="001145BC" w:rsidRDefault="003C5FBF" w:rsidP="00373ED3">
      <w:pPr>
        <w:pStyle w:val="Text"/>
        <w:bidi/>
        <w:spacing w:line="23" w:lineRule="atLeast"/>
        <w:ind w:firstLine="0"/>
        <w:rPr>
          <w:rFonts w:ascii="Simplified Arabic" w:hAnsi="Simplified Arabic" w:cs="Simplified Arabic"/>
          <w:sz w:val="24"/>
          <w:szCs w:val="24"/>
          <w:lang w:bidi="ar-JO"/>
        </w:rPr>
      </w:pP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r w:rsidRPr="001145BC">
        <w:rPr>
          <w:rFonts w:ascii="Simplified Arabic" w:hAnsi="Simplified Arabic" w:cs="Simplified Arabic"/>
          <w:sz w:val="24"/>
          <w:szCs w:val="24"/>
          <w:rtl/>
          <w:lang w:bidi="ar-JO"/>
        </w:rPr>
        <w:t xml:space="preserve">في عام 2009، أطلقت منظمة الأمم المتحدة للتربية والثقافة والعلوم </w:t>
      </w:r>
      <w:r w:rsidRPr="001145BC">
        <w:rPr>
          <w:rFonts w:ascii="Simplified Arabic" w:hAnsi="Simplified Arabic" w:cs="Simplified Arabic"/>
          <w:sz w:val="24"/>
          <w:szCs w:val="24"/>
          <w:lang w:bidi="ar-JO"/>
        </w:rPr>
        <w:t>UNESCO</w:t>
      </w:r>
      <w:r w:rsidRPr="001145BC">
        <w:rPr>
          <w:rFonts w:ascii="Simplified Arabic" w:hAnsi="Simplified Arabic" w:cs="Simplified Arabic"/>
          <w:sz w:val="24"/>
          <w:szCs w:val="24"/>
          <w:rtl/>
          <w:lang w:bidi="ar-JO"/>
        </w:rPr>
        <w:t xml:space="preserve">  دراسة مهمة ذكرت فيها أنَّ التعليم العالي في الوطن العربي ما زال مستمراً في الإخفاق من حيث تلبيته متطلبات سوق العمل وقدرته على صياغة المؤهلات والقدرات المواكبه للعالم المتسارع، </w:t>
      </w:r>
      <w:r w:rsidR="008E7ACF" w:rsidRPr="001145BC">
        <w:rPr>
          <w:rFonts w:ascii="Simplified Arabic" w:hAnsi="Simplified Arabic" w:cs="Simplified Arabic"/>
          <w:sz w:val="24"/>
          <w:szCs w:val="24"/>
          <w:rtl/>
          <w:lang w:bidi="ar-JO"/>
        </w:rPr>
        <w:t>وعلى صعيد اخر ف</w:t>
      </w:r>
      <w:r w:rsidRPr="001145BC">
        <w:rPr>
          <w:rFonts w:ascii="Simplified Arabic" w:hAnsi="Simplified Arabic" w:cs="Simplified Arabic"/>
          <w:sz w:val="24"/>
          <w:szCs w:val="24"/>
          <w:rtl/>
          <w:lang w:bidi="ar-JO"/>
        </w:rPr>
        <w:t>أنَّ المؤسسات التعليمية العربيه</w:t>
      </w:r>
      <w:r w:rsidR="008E7ACF" w:rsidRPr="001145BC">
        <w:rPr>
          <w:rFonts w:ascii="Simplified Arabic" w:hAnsi="Simplified Arabic" w:cs="Simplified Arabic"/>
          <w:sz w:val="24"/>
          <w:szCs w:val="24"/>
          <w:rtl/>
          <w:lang w:bidi="ar-JO"/>
        </w:rPr>
        <w:t xml:space="preserve"> اصبحت</w:t>
      </w:r>
      <w:r w:rsidRPr="001145BC">
        <w:rPr>
          <w:rFonts w:ascii="Simplified Arabic" w:hAnsi="Simplified Arabic" w:cs="Simplified Arabic"/>
          <w:sz w:val="24"/>
          <w:szCs w:val="24"/>
          <w:rtl/>
          <w:lang w:bidi="ar-JO"/>
        </w:rPr>
        <w:t xml:space="preserve"> مكتظة بالطلب</w:t>
      </w:r>
      <w:r w:rsidR="008E7ACF" w:rsidRPr="001145BC">
        <w:rPr>
          <w:rFonts w:ascii="Simplified Arabic" w:hAnsi="Simplified Arabic" w:cs="Simplified Arabic"/>
          <w:sz w:val="24"/>
          <w:szCs w:val="24"/>
          <w:rtl/>
          <w:lang w:bidi="ar-JO"/>
        </w:rPr>
        <w:t>ه</w:t>
      </w:r>
      <w:r w:rsidRPr="001145BC">
        <w:rPr>
          <w:rFonts w:ascii="Simplified Arabic" w:hAnsi="Simplified Arabic" w:cs="Simplified Arabic"/>
          <w:sz w:val="24"/>
          <w:szCs w:val="24"/>
          <w:rtl/>
          <w:lang w:bidi="ar-JO"/>
        </w:rPr>
        <w:t xml:space="preserve"> وتعاني من </w:t>
      </w:r>
      <w:r w:rsidR="008E7ACF" w:rsidRPr="001145BC">
        <w:rPr>
          <w:rFonts w:ascii="Simplified Arabic" w:hAnsi="Simplified Arabic" w:cs="Simplified Arabic"/>
          <w:sz w:val="24"/>
          <w:szCs w:val="24"/>
          <w:rtl/>
          <w:lang w:bidi="ar-JO"/>
        </w:rPr>
        <w:t>نقص في الهيئة التعليمية وبالتالي اصبحت تخرّج افواج من الطلبه تنقصهم</w:t>
      </w:r>
      <w:r w:rsidRPr="001145BC">
        <w:rPr>
          <w:rFonts w:ascii="Simplified Arabic" w:hAnsi="Simplified Arabic" w:cs="Simplified Arabic"/>
          <w:sz w:val="24"/>
          <w:szCs w:val="24"/>
          <w:rtl/>
          <w:lang w:bidi="ar-JO"/>
        </w:rPr>
        <w:t xml:space="preserve"> الكفاءة </w:t>
      </w:r>
      <w:r w:rsidR="008E7ACF" w:rsidRPr="001145BC">
        <w:rPr>
          <w:rFonts w:ascii="Simplified Arabic" w:hAnsi="Simplified Arabic" w:cs="Simplified Arabic"/>
          <w:sz w:val="24"/>
          <w:szCs w:val="24"/>
          <w:rtl/>
          <w:lang w:bidi="ar-JO"/>
        </w:rPr>
        <w:t xml:space="preserve">العلمية والعملية والمهنية </w:t>
      </w:r>
      <w:r w:rsidRPr="001145BC">
        <w:rPr>
          <w:rFonts w:ascii="Simplified Arabic" w:hAnsi="Simplified Arabic" w:cs="Simplified Arabic"/>
          <w:sz w:val="24"/>
          <w:szCs w:val="24"/>
          <w:rtl/>
          <w:lang w:bidi="ar-JO"/>
        </w:rPr>
        <w:t>و</w:t>
      </w:r>
      <w:r w:rsidR="008E7ACF" w:rsidRPr="001145BC">
        <w:rPr>
          <w:rFonts w:ascii="Simplified Arabic" w:hAnsi="Simplified Arabic" w:cs="Simplified Arabic"/>
          <w:sz w:val="24"/>
          <w:szCs w:val="24"/>
          <w:rtl/>
          <w:lang w:bidi="ar-JO"/>
        </w:rPr>
        <w:t>لا يكتسبون المهارات التقنية  التي تو</w:t>
      </w:r>
      <w:r w:rsidRPr="001145BC">
        <w:rPr>
          <w:rFonts w:ascii="Simplified Arabic" w:hAnsi="Simplified Arabic" w:cs="Simplified Arabic"/>
          <w:sz w:val="24"/>
          <w:szCs w:val="24"/>
          <w:rtl/>
          <w:lang w:bidi="ar-JO"/>
        </w:rPr>
        <w:t>اكب</w:t>
      </w:r>
      <w:r w:rsidR="008E7ACF" w:rsidRPr="001145BC">
        <w:rPr>
          <w:rFonts w:ascii="Simplified Arabic" w:hAnsi="Simplified Arabic" w:cs="Simplified Arabic"/>
          <w:sz w:val="24"/>
          <w:szCs w:val="24"/>
          <w:rtl/>
          <w:lang w:bidi="ar-JO"/>
        </w:rPr>
        <w:t xml:space="preserve"> متطلبات</w:t>
      </w:r>
      <w:r w:rsidRPr="001145BC">
        <w:rPr>
          <w:rFonts w:ascii="Simplified Arabic" w:hAnsi="Simplified Arabic" w:cs="Simplified Arabic"/>
          <w:sz w:val="24"/>
          <w:szCs w:val="24"/>
          <w:rtl/>
          <w:lang w:bidi="ar-JO"/>
        </w:rPr>
        <w:t xml:space="preserve"> سوق العمل.</w:t>
      </w:r>
    </w:p>
    <w:p w:rsidR="003C5FBF" w:rsidRPr="001145BC" w:rsidRDefault="003C5FBF" w:rsidP="00373ED3">
      <w:pPr>
        <w:pStyle w:val="Text"/>
        <w:bidi/>
        <w:spacing w:line="23" w:lineRule="atLeast"/>
        <w:ind w:firstLine="0"/>
        <w:rPr>
          <w:rFonts w:ascii="Simplified Arabic" w:hAnsi="Simplified Arabic" w:cs="Simplified Arabic"/>
          <w:sz w:val="24"/>
          <w:szCs w:val="24"/>
          <w:lang w:bidi="ar-JO"/>
        </w:rPr>
      </w:pP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r w:rsidRPr="001145BC">
        <w:rPr>
          <w:rFonts w:ascii="Simplified Arabic" w:hAnsi="Simplified Arabic" w:cs="Simplified Arabic"/>
          <w:sz w:val="24"/>
          <w:szCs w:val="24"/>
          <w:rtl/>
          <w:lang w:bidi="ar-JO"/>
        </w:rPr>
        <w:lastRenderedPageBreak/>
        <w:t>وأريد هنا بكل تواضع أن أطرح وجهة نظري</w:t>
      </w:r>
      <w:r w:rsidR="008E7ACF" w:rsidRPr="001145BC">
        <w:rPr>
          <w:rFonts w:ascii="Simplified Arabic" w:hAnsi="Simplified Arabic" w:cs="Simplified Arabic"/>
          <w:sz w:val="24"/>
          <w:szCs w:val="24"/>
          <w:rtl/>
          <w:lang w:bidi="ar-JO"/>
        </w:rPr>
        <w:t>،</w:t>
      </w:r>
      <w:r w:rsidRPr="001145BC">
        <w:rPr>
          <w:rFonts w:ascii="Simplified Arabic" w:hAnsi="Simplified Arabic" w:cs="Simplified Arabic"/>
          <w:sz w:val="24"/>
          <w:szCs w:val="24"/>
          <w:rtl/>
          <w:lang w:bidi="ar-JO"/>
        </w:rPr>
        <w:t xml:space="preserve"> </w:t>
      </w:r>
      <w:r w:rsidR="008E7ACF" w:rsidRPr="001145BC">
        <w:rPr>
          <w:rFonts w:ascii="Simplified Arabic" w:hAnsi="Simplified Arabic" w:cs="Simplified Arabic"/>
          <w:sz w:val="24"/>
          <w:szCs w:val="24"/>
          <w:rtl/>
          <w:lang w:bidi="ar-JO"/>
        </w:rPr>
        <w:t>و</w:t>
      </w:r>
      <w:r w:rsidRPr="001145BC">
        <w:rPr>
          <w:rFonts w:ascii="Simplified Arabic" w:hAnsi="Simplified Arabic" w:cs="Simplified Arabic"/>
          <w:sz w:val="24"/>
          <w:szCs w:val="24"/>
          <w:rtl/>
          <w:lang w:bidi="ar-JO"/>
        </w:rPr>
        <w:t>رغم كل التقدم الهائل ال</w:t>
      </w:r>
      <w:r w:rsidR="008E7ACF" w:rsidRPr="001145BC">
        <w:rPr>
          <w:rFonts w:ascii="Simplified Arabic" w:hAnsi="Simplified Arabic" w:cs="Simplified Arabic"/>
          <w:sz w:val="24"/>
          <w:szCs w:val="24"/>
          <w:rtl/>
          <w:lang w:bidi="ar-JO"/>
        </w:rPr>
        <w:t>ذي ا</w:t>
      </w:r>
      <w:r w:rsidRPr="001145BC">
        <w:rPr>
          <w:rFonts w:ascii="Simplified Arabic" w:hAnsi="Simplified Arabic" w:cs="Simplified Arabic"/>
          <w:sz w:val="24"/>
          <w:szCs w:val="24"/>
          <w:rtl/>
          <w:lang w:bidi="ar-JO"/>
        </w:rPr>
        <w:t>حرز</w:t>
      </w:r>
      <w:r w:rsidR="008E7ACF" w:rsidRPr="001145BC">
        <w:rPr>
          <w:rFonts w:ascii="Simplified Arabic" w:hAnsi="Simplified Arabic" w:cs="Simplified Arabic"/>
          <w:sz w:val="24"/>
          <w:szCs w:val="24"/>
          <w:rtl/>
          <w:lang w:bidi="ar-JO"/>
        </w:rPr>
        <w:t>ته دولنا</w:t>
      </w:r>
      <w:r w:rsidRPr="001145BC">
        <w:rPr>
          <w:rFonts w:ascii="Simplified Arabic" w:hAnsi="Simplified Arabic" w:cs="Simplified Arabic"/>
          <w:sz w:val="24"/>
          <w:szCs w:val="24"/>
          <w:rtl/>
          <w:lang w:bidi="ar-JO"/>
        </w:rPr>
        <w:t xml:space="preserve"> في تحديث </w:t>
      </w:r>
      <w:r w:rsidR="008E7ACF" w:rsidRPr="001145BC">
        <w:rPr>
          <w:rFonts w:ascii="Simplified Arabic" w:hAnsi="Simplified Arabic" w:cs="Simplified Arabic"/>
          <w:sz w:val="24"/>
          <w:szCs w:val="24"/>
          <w:rtl/>
          <w:lang w:bidi="ar-JO"/>
        </w:rPr>
        <w:t>ال</w:t>
      </w:r>
      <w:r w:rsidRPr="001145BC">
        <w:rPr>
          <w:rFonts w:ascii="Simplified Arabic" w:hAnsi="Simplified Arabic" w:cs="Simplified Arabic"/>
          <w:sz w:val="24"/>
          <w:szCs w:val="24"/>
          <w:rtl/>
          <w:lang w:bidi="ar-JO"/>
        </w:rPr>
        <w:t>منظومات التعليمية خلال العقدين الماضيين</w:t>
      </w:r>
      <w:r w:rsidR="008E7ACF" w:rsidRPr="001145BC">
        <w:rPr>
          <w:rFonts w:ascii="Simplified Arabic" w:hAnsi="Simplified Arabic" w:cs="Simplified Arabic"/>
          <w:sz w:val="24"/>
          <w:szCs w:val="24"/>
          <w:rtl/>
          <w:lang w:bidi="ar-JO"/>
        </w:rPr>
        <w:t xml:space="preserve">، </w:t>
      </w:r>
      <w:r w:rsidRPr="001145BC">
        <w:rPr>
          <w:rFonts w:ascii="Simplified Arabic" w:hAnsi="Simplified Arabic" w:cs="Simplified Arabic"/>
          <w:sz w:val="24"/>
          <w:szCs w:val="24"/>
          <w:rtl/>
          <w:lang w:bidi="ar-JO"/>
        </w:rPr>
        <w:t>ما زلنا بعيدين عن تحقيق هدف إيجاد بيئة تعليمية تضع المتعلم وقدراته على التعلم في محور اهتمامنا.</w:t>
      </w:r>
    </w:p>
    <w:p w:rsidR="003C5FBF" w:rsidRPr="001145BC" w:rsidRDefault="003C5FBF" w:rsidP="00373ED3">
      <w:pPr>
        <w:pStyle w:val="Text"/>
        <w:bidi/>
        <w:spacing w:line="23" w:lineRule="atLeast"/>
        <w:ind w:firstLine="0"/>
        <w:rPr>
          <w:rFonts w:ascii="Simplified Arabic" w:hAnsi="Simplified Arabic" w:cs="Simplified Arabic"/>
          <w:sz w:val="24"/>
          <w:szCs w:val="24"/>
          <w:lang w:bidi="ar-JO"/>
        </w:rPr>
      </w:pP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r w:rsidRPr="001145BC">
        <w:rPr>
          <w:rFonts w:ascii="Simplified Arabic" w:hAnsi="Simplified Arabic" w:cs="Simplified Arabic"/>
          <w:sz w:val="24"/>
          <w:szCs w:val="24"/>
          <w:rtl/>
          <w:lang w:bidi="ar-JO"/>
        </w:rPr>
        <w:t>وهذا إن انطوى على شيء فإنه يشير إلى أنَّه على منظوماتنا التعليمية أن تنقل المعلومات المحدثة وإدخال آخر الم</w:t>
      </w:r>
      <w:r w:rsidR="008E7ACF" w:rsidRPr="001145BC">
        <w:rPr>
          <w:rFonts w:ascii="Simplified Arabic" w:hAnsi="Simplified Arabic" w:cs="Simplified Arabic"/>
          <w:sz w:val="24"/>
          <w:szCs w:val="24"/>
          <w:rtl/>
          <w:lang w:bidi="ar-JO"/>
        </w:rPr>
        <w:t>عارف المستجدة لبناء قدرات الطلبه وتمكينهم من</w:t>
      </w:r>
      <w:r w:rsidRPr="001145BC">
        <w:rPr>
          <w:rFonts w:ascii="Simplified Arabic" w:hAnsi="Simplified Arabic" w:cs="Simplified Arabic"/>
          <w:sz w:val="24"/>
          <w:szCs w:val="24"/>
          <w:rtl/>
          <w:lang w:bidi="ar-JO"/>
        </w:rPr>
        <w:t xml:space="preserve"> استيعاب واستخدام المعلومات التي يكتسبونها. لكن هناك ما هو أهم من ذلك كله، فلا بد لمنظماتنا التعليمية أن ت</w:t>
      </w:r>
      <w:r w:rsidR="008E7ACF" w:rsidRPr="001145BC">
        <w:rPr>
          <w:rFonts w:ascii="Simplified Arabic" w:hAnsi="Simplified Arabic" w:cs="Simplified Arabic"/>
          <w:sz w:val="24"/>
          <w:szCs w:val="24"/>
          <w:rtl/>
          <w:lang w:bidi="ar-JO"/>
        </w:rPr>
        <w:t>قوم على ت</w:t>
      </w:r>
      <w:r w:rsidRPr="001145BC">
        <w:rPr>
          <w:rFonts w:ascii="Simplified Arabic" w:hAnsi="Simplified Arabic" w:cs="Simplified Arabic"/>
          <w:sz w:val="24"/>
          <w:szCs w:val="24"/>
          <w:rtl/>
          <w:lang w:bidi="ar-JO"/>
        </w:rPr>
        <w:t>حف</w:t>
      </w:r>
      <w:r w:rsidR="008E7ACF" w:rsidRPr="001145BC">
        <w:rPr>
          <w:rFonts w:ascii="Simplified Arabic" w:hAnsi="Simplified Arabic" w:cs="Simplified Arabic"/>
          <w:sz w:val="24"/>
          <w:szCs w:val="24"/>
          <w:rtl/>
          <w:lang w:bidi="ar-JO"/>
        </w:rPr>
        <w:t>ي</w:t>
      </w:r>
      <w:r w:rsidRPr="001145BC">
        <w:rPr>
          <w:rFonts w:ascii="Simplified Arabic" w:hAnsi="Simplified Arabic" w:cs="Simplified Arabic"/>
          <w:sz w:val="24"/>
          <w:szCs w:val="24"/>
          <w:rtl/>
          <w:lang w:bidi="ar-JO"/>
        </w:rPr>
        <w:t>ز الطلب</w:t>
      </w:r>
      <w:r w:rsidR="008E7ACF" w:rsidRPr="001145BC">
        <w:rPr>
          <w:rFonts w:ascii="Simplified Arabic" w:hAnsi="Simplified Arabic" w:cs="Simplified Arabic"/>
          <w:sz w:val="24"/>
          <w:szCs w:val="24"/>
          <w:rtl/>
          <w:lang w:bidi="ar-JO"/>
        </w:rPr>
        <w:t>ه</w:t>
      </w:r>
      <w:r w:rsidRPr="001145BC">
        <w:rPr>
          <w:rFonts w:ascii="Simplified Arabic" w:hAnsi="Simplified Arabic" w:cs="Simplified Arabic"/>
          <w:sz w:val="24"/>
          <w:szCs w:val="24"/>
          <w:rtl/>
          <w:lang w:bidi="ar-JO"/>
        </w:rPr>
        <w:t xml:space="preserve"> وفقاً لقدراتهم على التفكير الناقد وعلى</w:t>
      </w:r>
      <w:r w:rsidR="008E7ACF" w:rsidRPr="001145BC">
        <w:rPr>
          <w:rFonts w:ascii="Simplified Arabic" w:hAnsi="Simplified Arabic" w:cs="Simplified Arabic"/>
          <w:sz w:val="24"/>
          <w:szCs w:val="24"/>
          <w:rtl/>
          <w:lang w:bidi="ar-JO"/>
        </w:rPr>
        <w:t xml:space="preserve"> الاستخدام الإبداعي في</w:t>
      </w:r>
      <w:r w:rsidRPr="001145BC">
        <w:rPr>
          <w:rFonts w:ascii="Simplified Arabic" w:hAnsi="Simplified Arabic" w:cs="Simplified Arabic"/>
          <w:sz w:val="24"/>
          <w:szCs w:val="24"/>
          <w:rtl/>
          <w:lang w:bidi="ar-JO"/>
        </w:rPr>
        <w:t xml:space="preserve"> توليد المعارف ونشر</w:t>
      </w:r>
      <w:r w:rsidR="008E7ACF" w:rsidRPr="001145BC">
        <w:rPr>
          <w:rFonts w:ascii="Simplified Arabic" w:hAnsi="Simplified Arabic" w:cs="Simplified Arabic"/>
          <w:sz w:val="24"/>
          <w:szCs w:val="24"/>
          <w:rtl/>
          <w:lang w:bidi="ar-JO"/>
        </w:rPr>
        <w:t>ها</w:t>
      </w:r>
      <w:r w:rsidRPr="001145BC">
        <w:rPr>
          <w:rFonts w:ascii="Simplified Arabic" w:hAnsi="Simplified Arabic" w:cs="Simplified Arabic"/>
          <w:sz w:val="24"/>
          <w:szCs w:val="24"/>
          <w:rtl/>
          <w:lang w:bidi="ar-JO"/>
        </w:rPr>
        <w:t xml:space="preserve"> على أعلى نطاق ممكن. فتحقيق ذلك من أهم الأمور اللازمة لمواجهة التحديات الاقتصادية والاجتماعية والبيئية التي </w:t>
      </w:r>
      <w:r w:rsidR="008E7ACF" w:rsidRPr="001145BC">
        <w:rPr>
          <w:rFonts w:ascii="Simplified Arabic" w:hAnsi="Simplified Arabic" w:cs="Simplified Arabic"/>
          <w:sz w:val="24"/>
          <w:szCs w:val="24"/>
          <w:rtl/>
          <w:lang w:bidi="ar-JO"/>
        </w:rPr>
        <w:t>تعصف بنا اليوم</w:t>
      </w:r>
      <w:r w:rsidRPr="001145BC">
        <w:rPr>
          <w:rFonts w:ascii="Simplified Arabic" w:hAnsi="Simplified Arabic" w:cs="Simplified Arabic"/>
          <w:sz w:val="24"/>
          <w:szCs w:val="24"/>
          <w:rtl/>
          <w:lang w:bidi="ar-JO"/>
        </w:rPr>
        <w:t xml:space="preserve"> بما لا يتنافى مع ثقافتنا وتاريخنا.</w:t>
      </w:r>
    </w:p>
    <w:p w:rsidR="003C5FBF" w:rsidRPr="001145BC" w:rsidRDefault="003C5FBF" w:rsidP="00373ED3">
      <w:pPr>
        <w:pStyle w:val="Text"/>
        <w:bidi/>
        <w:spacing w:line="23" w:lineRule="atLeast"/>
        <w:ind w:firstLine="0"/>
        <w:rPr>
          <w:rFonts w:ascii="Simplified Arabic" w:hAnsi="Simplified Arabic" w:cs="Simplified Arabic"/>
          <w:sz w:val="24"/>
          <w:szCs w:val="24"/>
          <w:lang w:bidi="ar-JO"/>
        </w:rPr>
      </w:pP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r w:rsidRPr="001145BC">
        <w:rPr>
          <w:rFonts w:ascii="Simplified Arabic" w:hAnsi="Simplified Arabic" w:cs="Simplified Arabic"/>
          <w:sz w:val="24"/>
          <w:szCs w:val="24"/>
          <w:rtl/>
          <w:lang w:bidi="ar-JO"/>
        </w:rPr>
        <w:t>ولدي رؤية حول التجديد: "عص</w:t>
      </w:r>
      <w:r w:rsidR="008E7ACF" w:rsidRPr="001145BC">
        <w:rPr>
          <w:rFonts w:ascii="Simplified Arabic" w:hAnsi="Simplified Arabic" w:cs="Simplified Arabic"/>
          <w:sz w:val="24"/>
          <w:szCs w:val="24"/>
          <w:rtl/>
          <w:lang w:bidi="ar-JO"/>
        </w:rPr>
        <w:t>ر عربي ذهبي حيث يطمح أذكى الطلبه</w:t>
      </w:r>
      <w:r w:rsidRPr="001145BC">
        <w:rPr>
          <w:rFonts w:ascii="Simplified Arabic" w:hAnsi="Simplified Arabic" w:cs="Simplified Arabic"/>
          <w:sz w:val="24"/>
          <w:szCs w:val="24"/>
          <w:rtl/>
          <w:lang w:bidi="ar-JO"/>
        </w:rPr>
        <w:t xml:space="preserve"> من العالم الغربي وألمعهم إلى الدراسة في العالم العربي في المؤسسات الأكثر تطوراً في المجال البحثي في العالم." ولتحقيق هذه الرؤية يجب علينا أن نوحد الجهود وأن نتعاون في التغلب على </w:t>
      </w:r>
      <w:r w:rsidR="00820550" w:rsidRPr="001145BC">
        <w:rPr>
          <w:rFonts w:ascii="Simplified Arabic" w:hAnsi="Simplified Arabic" w:cs="Simplified Arabic"/>
          <w:sz w:val="24"/>
          <w:szCs w:val="24"/>
          <w:rtl/>
          <w:lang w:bidi="ar-JO"/>
        </w:rPr>
        <w:t>ص</w:t>
      </w:r>
      <w:r w:rsidRPr="001145BC">
        <w:rPr>
          <w:rFonts w:ascii="Simplified Arabic" w:hAnsi="Simplified Arabic" w:cs="Simplified Arabic"/>
          <w:sz w:val="24"/>
          <w:szCs w:val="24"/>
          <w:rtl/>
          <w:lang w:bidi="ar-JO"/>
        </w:rPr>
        <w:t>د التحديات التي نواجهها.</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r w:rsidRPr="001145BC">
        <w:rPr>
          <w:rFonts w:ascii="Simplified Arabic" w:hAnsi="Simplified Arabic" w:cs="Simplified Arabic"/>
          <w:b/>
          <w:bCs/>
          <w:sz w:val="24"/>
          <w:szCs w:val="24"/>
          <w:rtl/>
          <w:lang w:bidi="ar-JO"/>
        </w:rPr>
        <w:t>دعونا ننظر إلى تلك التحديات على أنها تسونامي</w:t>
      </w:r>
      <w:r w:rsidRPr="001145BC">
        <w:rPr>
          <w:rFonts w:ascii="Simplified Arabic" w:hAnsi="Simplified Arabic" w:cs="Simplified Arabic"/>
          <w:sz w:val="24"/>
          <w:szCs w:val="24"/>
          <w:rtl/>
          <w:lang w:bidi="ar-JO"/>
        </w:rPr>
        <w:t>:</w:t>
      </w: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r w:rsidRPr="001145BC">
        <w:rPr>
          <w:rFonts w:ascii="Simplified Arabic" w:hAnsi="Simplified Arabic" w:cs="Simplified Arabic"/>
          <w:sz w:val="24"/>
          <w:szCs w:val="24"/>
          <w:rtl/>
          <w:lang w:bidi="ar-JO"/>
        </w:rPr>
        <w:t>عندما تحدث التسونامي تظهر جميع المؤشرات تحت قاع المحيط ولا يمكن الإحساس بها على سطح الماء لكن ما إن تصل التسونامي إلى الشاطئ فإنَّ الموجة الأولى التي نشع</w:t>
      </w:r>
      <w:r w:rsidR="008E7ACF" w:rsidRPr="001145BC">
        <w:rPr>
          <w:rFonts w:ascii="Simplified Arabic" w:hAnsi="Simplified Arabic" w:cs="Simplified Arabic"/>
          <w:sz w:val="24"/>
          <w:szCs w:val="24"/>
          <w:rtl/>
          <w:lang w:bidi="ar-JO"/>
        </w:rPr>
        <w:t>ر</w:t>
      </w:r>
      <w:r w:rsidRPr="001145BC">
        <w:rPr>
          <w:rFonts w:ascii="Simplified Arabic" w:hAnsi="Simplified Arabic" w:cs="Simplified Arabic"/>
          <w:sz w:val="24"/>
          <w:szCs w:val="24"/>
          <w:rtl/>
          <w:lang w:bidi="ar-JO"/>
        </w:rPr>
        <w:t xml:space="preserve"> بها يكون لها أثر خفي.  فهي تجلب معها الشعور بالاستغراب والفضول.</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r w:rsidRPr="001145BC">
        <w:rPr>
          <w:rFonts w:ascii="Simplified Arabic" w:hAnsi="Simplified Arabic" w:cs="Simplified Arabic"/>
          <w:sz w:val="24"/>
          <w:szCs w:val="24"/>
          <w:rtl/>
          <w:lang w:bidi="ar-JO"/>
        </w:rPr>
        <w:t xml:space="preserve">وبالنسبة للأشخاص غير الخبراء، فإنَّ جميع مؤشرات الخطر تقود إلى شعور بأن الأمور طبيعية لكن الأشخاص المتمرسين والذين يرونها علامات للإنذار فيعرفون أن الكارثة ستأتي ومن هنا يتولون المسؤولية للتصرف. فهم يعلمون أنَّ الموجة التالية سوف تغمر الشاطئ وأن كل موجة تالية سوف تمتد إلى مساحة أكثر في اليابسة جارفة في طريقها كل ما </w:t>
      </w:r>
      <w:r w:rsidR="00C35069" w:rsidRPr="001145BC">
        <w:rPr>
          <w:rFonts w:ascii="Simplified Arabic" w:hAnsi="Simplified Arabic" w:cs="Simplified Arabic"/>
          <w:sz w:val="24"/>
          <w:szCs w:val="24"/>
          <w:rtl/>
          <w:lang w:bidi="ar-JO"/>
        </w:rPr>
        <w:t>تصادفه</w:t>
      </w:r>
      <w:r w:rsidRPr="001145BC">
        <w:rPr>
          <w:rFonts w:ascii="Simplified Arabic" w:hAnsi="Simplified Arabic" w:cs="Simplified Arabic"/>
          <w:sz w:val="24"/>
          <w:szCs w:val="24"/>
          <w:rtl/>
          <w:lang w:bidi="ar-JO"/>
        </w:rPr>
        <w:t>.</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r w:rsidRPr="001145BC">
        <w:rPr>
          <w:rFonts w:ascii="Simplified Arabic" w:hAnsi="Simplified Arabic" w:cs="Simplified Arabic"/>
          <w:sz w:val="24"/>
          <w:szCs w:val="24"/>
          <w:rtl/>
          <w:lang w:bidi="ar-JO"/>
        </w:rPr>
        <w:t>لقد شهدنا الموجة الأولى ألا وهي العولمة وتدويل التعليم وعشنا حالة الترقب والاستغراب إزاء الاحتمالات التي أتت بها تلك المرحلة.</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r w:rsidRPr="001145BC">
        <w:rPr>
          <w:rFonts w:ascii="Simplified Arabic" w:hAnsi="Simplified Arabic" w:cs="Simplified Arabic"/>
          <w:sz w:val="24"/>
          <w:szCs w:val="24"/>
          <w:rtl/>
          <w:lang w:bidi="ar-JO"/>
        </w:rPr>
        <w:t xml:space="preserve">لكن الموجة الثانية قادمة وسوف تغير </w:t>
      </w:r>
      <w:r w:rsidR="00C35069" w:rsidRPr="001145BC">
        <w:rPr>
          <w:rFonts w:ascii="Simplified Arabic" w:hAnsi="Simplified Arabic" w:cs="Simplified Arabic"/>
          <w:sz w:val="24"/>
          <w:szCs w:val="24"/>
          <w:rtl/>
          <w:lang w:bidi="ar-JO"/>
        </w:rPr>
        <w:t>كل</w:t>
      </w:r>
      <w:r w:rsidRPr="001145BC">
        <w:rPr>
          <w:rFonts w:ascii="Simplified Arabic" w:hAnsi="Simplified Arabic" w:cs="Simplified Arabic"/>
          <w:sz w:val="24"/>
          <w:szCs w:val="24"/>
          <w:rtl/>
          <w:lang w:bidi="ar-JO"/>
        </w:rPr>
        <w:t xml:space="preserve"> شيء بما في</w:t>
      </w:r>
      <w:r w:rsidR="00C35069" w:rsidRPr="001145BC">
        <w:rPr>
          <w:rFonts w:ascii="Simplified Arabic" w:hAnsi="Simplified Arabic" w:cs="Simplified Arabic"/>
          <w:sz w:val="24"/>
          <w:szCs w:val="24"/>
          <w:rtl/>
          <w:lang w:bidi="ar-JO"/>
        </w:rPr>
        <w:t xml:space="preserve"> ذلك</w:t>
      </w:r>
      <w:r w:rsidRPr="001145BC">
        <w:rPr>
          <w:rFonts w:ascii="Simplified Arabic" w:hAnsi="Simplified Arabic" w:cs="Simplified Arabic"/>
          <w:sz w:val="24"/>
          <w:szCs w:val="24"/>
          <w:rtl/>
          <w:lang w:bidi="ar-JO"/>
        </w:rPr>
        <w:t xml:space="preserve"> التعليم والاقتصاد بل حتى الطريقة التي نتفاعل فيها اجتماعياً. وستفرض علينا نموذجاً جديداً مفتوحاً ويمكن النفاذ إليه وأكثر من ذلك أنه سيكون عن طريق الإنترنت.</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r w:rsidRPr="001145BC">
        <w:rPr>
          <w:rFonts w:ascii="Simplified Arabic" w:hAnsi="Simplified Arabic" w:cs="Simplified Arabic"/>
          <w:sz w:val="24"/>
          <w:szCs w:val="24"/>
          <w:rtl/>
          <w:lang w:bidi="ar-JO"/>
        </w:rPr>
        <w:t>لقد انتبه البع</w:t>
      </w:r>
      <w:r w:rsidR="008E7ACF" w:rsidRPr="001145BC">
        <w:rPr>
          <w:rFonts w:ascii="Simplified Arabic" w:hAnsi="Simplified Arabic" w:cs="Simplified Arabic"/>
          <w:sz w:val="24"/>
          <w:szCs w:val="24"/>
          <w:rtl/>
          <w:lang w:bidi="ar-JO"/>
        </w:rPr>
        <w:t>ض إلى ذلك أيضاً. فما الداعي</w:t>
      </w:r>
      <w:r w:rsidRPr="001145BC">
        <w:rPr>
          <w:rFonts w:ascii="Simplified Arabic" w:hAnsi="Simplified Arabic" w:cs="Simplified Arabic"/>
          <w:sz w:val="24"/>
          <w:szCs w:val="24"/>
          <w:rtl/>
          <w:lang w:bidi="ar-JO"/>
        </w:rPr>
        <w:t xml:space="preserve"> لأن تستثمر جامعتي هارفرد وميتشيغان لمبلغ يصل إلى 60 مليون دولار أمريكي في مشروع تعاوني تعليمي عبر الإنترنت؟ ولماذا ينبغي لجامعة ستانفورد أن تجمع 22 مليوناً لمشروعها التعليمي على الإنترنت؟ السبب في ذلك أنها جميعاً تقف على الشواطئ ذاتها التي نقف عليها نحن لكنها ترى موجات المد التي لا نراها.</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r w:rsidRPr="001145BC">
        <w:rPr>
          <w:rFonts w:ascii="Simplified Arabic" w:hAnsi="Simplified Arabic" w:cs="Simplified Arabic"/>
          <w:b/>
          <w:bCs/>
          <w:sz w:val="24"/>
          <w:szCs w:val="24"/>
          <w:rtl/>
          <w:lang w:bidi="ar-JO"/>
        </w:rPr>
        <w:t>وفي حين أنه من المهم أن نعترف بما يفعل الآخرون علينا أن نعيد تقييم أنفسنا</w:t>
      </w:r>
      <w:r w:rsidRPr="001145BC">
        <w:rPr>
          <w:rFonts w:ascii="Simplified Arabic" w:hAnsi="Simplified Arabic" w:cs="Simplified Arabic"/>
          <w:sz w:val="24"/>
          <w:szCs w:val="24"/>
          <w:rtl/>
          <w:lang w:bidi="ar-JO"/>
        </w:rPr>
        <w:t>.</w:t>
      </w: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r w:rsidRPr="001145BC">
        <w:rPr>
          <w:rFonts w:ascii="Simplified Arabic" w:hAnsi="Simplified Arabic" w:cs="Simplified Arabic"/>
          <w:sz w:val="24"/>
          <w:szCs w:val="24"/>
          <w:rtl/>
          <w:lang w:bidi="ar-JO"/>
        </w:rPr>
        <w:t xml:space="preserve">فقبل أن يصل المرء في منطقتنا إلى مرحلة البلوغ والنضج نرى أنه يعاني من المرور في مرحلة مخجلة هي مرحلة الانتظار. وأقصد بالانتظار هنا المرحلة ما بين التخرج والحصول على الوظيفة الناجحة. وهنا في منطقتنا هذه نرى أن المتخرج يحتاج وقتاً أطول من أي وقت يحتاجه نظيره في مناطق </w:t>
      </w:r>
      <w:r w:rsidR="00685638" w:rsidRPr="001145BC">
        <w:rPr>
          <w:rFonts w:ascii="Simplified Arabic" w:hAnsi="Simplified Arabic" w:cs="Simplified Arabic"/>
          <w:sz w:val="24"/>
          <w:szCs w:val="24"/>
          <w:rtl/>
          <w:lang w:bidi="ar-JO"/>
        </w:rPr>
        <w:t>أخرى من العالم. فهم ينتظرون أن ت</w:t>
      </w:r>
      <w:r w:rsidRPr="001145BC">
        <w:rPr>
          <w:rFonts w:ascii="Simplified Arabic" w:hAnsi="Simplified Arabic" w:cs="Simplified Arabic"/>
          <w:sz w:val="24"/>
          <w:szCs w:val="24"/>
          <w:rtl/>
          <w:lang w:bidi="ar-JO"/>
        </w:rPr>
        <w:t xml:space="preserve">صبح السوق يوماً ما بحاجة إلى مهاراتهم وينتظرون فرص التوظيف وفقاً لمستوياتهم هم وينتظرون أن يتطوروا في حياتهم الشخصية ثم ما تلبث أن تتقوض المهارات التي تعلموها في الجامعة وهم ينتظرون وينتظرون.  </w:t>
      </w:r>
      <w:r w:rsidR="00685638" w:rsidRPr="001145BC">
        <w:rPr>
          <w:rFonts w:ascii="Simplified Arabic" w:hAnsi="Simplified Arabic" w:cs="Simplified Arabic"/>
          <w:sz w:val="24"/>
          <w:szCs w:val="24"/>
          <w:rtl/>
          <w:lang w:bidi="ar-JO"/>
        </w:rPr>
        <w:t>مرحلة الإنتظار هذه</w:t>
      </w:r>
      <w:r w:rsidRPr="001145BC">
        <w:rPr>
          <w:rFonts w:ascii="Simplified Arabic" w:hAnsi="Simplified Arabic" w:cs="Simplified Arabic"/>
          <w:sz w:val="24"/>
          <w:szCs w:val="24"/>
          <w:rtl/>
          <w:lang w:bidi="ar-JO"/>
        </w:rPr>
        <w:t xml:space="preserve"> تسوء يوماً بعد يوم ومؤشرات التعليم عندنا تساهم في هذا التدهور.</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r w:rsidRPr="001145BC">
        <w:rPr>
          <w:rFonts w:ascii="Simplified Arabic" w:hAnsi="Simplified Arabic" w:cs="Simplified Arabic"/>
          <w:sz w:val="24"/>
          <w:szCs w:val="24"/>
          <w:rtl/>
          <w:lang w:bidi="ar-JO"/>
        </w:rPr>
        <w:t>في العالم العربي، نستخدم ثلاثة مؤشرات لتحديد نجاحنا: العلامات التي يحصل عليها الطالب نتيجة الامتحانات ومجال التخصص الدراسي ومعدلات محو الأمية. وفي حين تُعد علامات التحصيل في الامتحانات مؤشراً جيداً من حيث تضخيم الأرقام فهي لا تقيس الجودة ولا الكفاءة ودون أدنى شك لا تمثل ما يحدث فور تخرج الطالب. بل إن الركون إلى هذه المؤشرات يساهم في إطالة أمد الانتظار الذي أسلفنا عنه.</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C775AD" w:rsidP="00373ED3">
      <w:pPr>
        <w:pStyle w:val="Text"/>
        <w:bidi/>
        <w:spacing w:line="23" w:lineRule="atLeast"/>
        <w:ind w:firstLine="0"/>
        <w:rPr>
          <w:rFonts w:ascii="Simplified Arabic" w:hAnsi="Simplified Arabic" w:cs="Simplified Arabic"/>
          <w:sz w:val="24"/>
          <w:szCs w:val="24"/>
          <w:rtl/>
          <w:lang w:bidi="ar-JO"/>
        </w:rPr>
      </w:pPr>
      <w:r w:rsidRPr="001145BC">
        <w:rPr>
          <w:rFonts w:ascii="Simplified Arabic" w:hAnsi="Simplified Arabic" w:cs="Simplified Arabic"/>
          <w:sz w:val="24"/>
          <w:szCs w:val="24"/>
          <w:rtl/>
        </w:rPr>
        <w:t>ولننظر إلى الإحصاءات، حيث</w:t>
      </w:r>
      <w:r w:rsidR="003C5FBF" w:rsidRPr="001145BC">
        <w:rPr>
          <w:rFonts w:ascii="Simplified Arabic" w:hAnsi="Simplified Arabic" w:cs="Simplified Arabic"/>
          <w:sz w:val="24"/>
          <w:szCs w:val="24"/>
          <w:rtl/>
        </w:rPr>
        <w:t xml:space="preserve"> يشير استطلاع الرأي الذي أجرته </w:t>
      </w:r>
      <w:r w:rsidR="003C5FBF" w:rsidRPr="001145BC">
        <w:rPr>
          <w:rFonts w:ascii="Simplified Arabic" w:hAnsi="Simplified Arabic" w:cs="Simplified Arabic"/>
          <w:sz w:val="24"/>
          <w:szCs w:val="24"/>
        </w:rPr>
        <w:t>Gallup</w:t>
      </w:r>
      <w:r w:rsidR="003C5FBF" w:rsidRPr="001145BC">
        <w:rPr>
          <w:rFonts w:ascii="Simplified Arabic" w:hAnsi="Simplified Arabic" w:cs="Simplified Arabic"/>
          <w:sz w:val="24"/>
          <w:szCs w:val="24"/>
          <w:rtl/>
          <w:lang w:bidi="ar-JO"/>
        </w:rPr>
        <w:t xml:space="preserve"> حول بلدان مجلس تعاون دول الخليج العربية منذ يونيو 2012 إلى انَّ مستويات الطموح في الأعمال الريادية متدنية جداً. وفي بعض الأحيان لم تزد نسبة الطلبة المشاركين في الاستطلاع عن 2-3% ممن سعوا إلى فرص الريادة ذاكرين أن </w:t>
      </w:r>
      <w:r w:rsidR="00685638" w:rsidRPr="001145BC">
        <w:rPr>
          <w:rFonts w:ascii="Simplified Arabic" w:hAnsi="Simplified Arabic" w:cs="Simplified Arabic"/>
          <w:sz w:val="24"/>
          <w:szCs w:val="24"/>
          <w:rtl/>
          <w:lang w:bidi="ar-JO"/>
        </w:rPr>
        <w:t>ال</w:t>
      </w:r>
      <w:r w:rsidR="003C5FBF" w:rsidRPr="001145BC">
        <w:rPr>
          <w:rFonts w:ascii="Simplified Arabic" w:hAnsi="Simplified Arabic" w:cs="Simplified Arabic"/>
          <w:sz w:val="24"/>
          <w:szCs w:val="24"/>
          <w:rtl/>
          <w:lang w:bidi="ar-JO"/>
        </w:rPr>
        <w:t xml:space="preserve">سبب  الرئيسي </w:t>
      </w:r>
      <w:r w:rsidR="00685638" w:rsidRPr="001145BC">
        <w:rPr>
          <w:rFonts w:ascii="Simplified Arabic" w:hAnsi="Simplified Arabic" w:cs="Simplified Arabic"/>
          <w:sz w:val="24"/>
          <w:szCs w:val="24"/>
          <w:rtl/>
          <w:lang w:bidi="ar-JO"/>
        </w:rPr>
        <w:t xml:space="preserve">في ذلك </w:t>
      </w:r>
      <w:r w:rsidR="003C5FBF" w:rsidRPr="001145BC">
        <w:rPr>
          <w:rFonts w:ascii="Simplified Arabic" w:hAnsi="Simplified Arabic" w:cs="Simplified Arabic"/>
          <w:sz w:val="24"/>
          <w:szCs w:val="24"/>
          <w:rtl/>
          <w:lang w:bidi="ar-JO"/>
        </w:rPr>
        <w:t>يعود إلى عدم وجود التدريب والتمويل والدعم الحكومي. وبدلاً من ذلك، أشار الخاضعون للمسح إلى أنهم أرادوا العمل في القطاع الحكومي للحصول على الاستقرار المالي والأمن الوظيفي.</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b/>
          <w:bCs/>
          <w:sz w:val="24"/>
          <w:szCs w:val="24"/>
          <w:rtl/>
        </w:rPr>
        <w:t>وماذا بالنسبة لمن لديهم البصيرة؟ نلاحظ أنهم يغادرون بلادهم للدراسة في الخارج</w:t>
      </w:r>
      <w:r w:rsidRPr="001145BC">
        <w:rPr>
          <w:rFonts w:ascii="Simplified Arabic" w:hAnsi="Simplified Arabic" w:cs="Simplified Arabic"/>
          <w:sz w:val="24"/>
          <w:szCs w:val="24"/>
          <w:rtl/>
        </w:rPr>
        <w:t>!</w:t>
      </w: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تظهر لنا الإحصاءات المتاحة إلى أن ما معدله 1% فقط من الط</w:t>
      </w:r>
      <w:r w:rsidR="00C775AD" w:rsidRPr="001145BC">
        <w:rPr>
          <w:rFonts w:ascii="Simplified Arabic" w:hAnsi="Simplified Arabic" w:cs="Simplified Arabic"/>
          <w:sz w:val="24"/>
          <w:szCs w:val="24"/>
          <w:rtl/>
        </w:rPr>
        <w:t>ل</w:t>
      </w:r>
      <w:r w:rsidRPr="001145BC">
        <w:rPr>
          <w:rFonts w:ascii="Simplified Arabic" w:hAnsi="Simplified Arabic" w:cs="Simplified Arabic"/>
          <w:sz w:val="24"/>
          <w:szCs w:val="24"/>
          <w:rtl/>
        </w:rPr>
        <w:t>ب</w:t>
      </w:r>
      <w:r w:rsidR="00C775AD" w:rsidRPr="001145BC">
        <w:rPr>
          <w:rFonts w:ascii="Simplified Arabic" w:hAnsi="Simplified Arabic" w:cs="Simplified Arabic"/>
          <w:sz w:val="24"/>
          <w:szCs w:val="24"/>
          <w:rtl/>
        </w:rPr>
        <w:t>ه</w:t>
      </w:r>
      <w:r w:rsidRPr="001145BC">
        <w:rPr>
          <w:rFonts w:ascii="Simplified Arabic" w:hAnsi="Simplified Arabic" w:cs="Simplified Arabic"/>
          <w:sz w:val="24"/>
          <w:szCs w:val="24"/>
          <w:rtl/>
        </w:rPr>
        <w:t xml:space="preserve"> في الجامعات العربية هم خارج العالم العربي. وهذا ما يبين بوضوح أنَّ </w:t>
      </w:r>
      <w:r w:rsidR="008F1E9B" w:rsidRPr="001145BC">
        <w:rPr>
          <w:rFonts w:ascii="Simplified Arabic" w:hAnsi="Simplified Arabic" w:cs="Simplified Arabic"/>
          <w:sz w:val="24"/>
          <w:szCs w:val="24"/>
          <w:rtl/>
        </w:rPr>
        <w:t>حركة الطلبة</w:t>
      </w:r>
      <w:r w:rsidRPr="001145BC">
        <w:rPr>
          <w:rFonts w:ascii="Simplified Arabic" w:hAnsi="Simplified Arabic" w:cs="Simplified Arabic"/>
          <w:sz w:val="24"/>
          <w:szCs w:val="24"/>
          <w:rtl/>
        </w:rPr>
        <w:t xml:space="preserve"> الداخلية تكاد تكون معدومة بل على النقيض من ذلك، يقدر عدد الطلاب الخارجين من الدول العربية على مستوى الدراسات العليا 53% معظمهم في مستوى الدكتوراه. أما الإحصاءات الحكومية فلا </w:t>
      </w:r>
      <w:r w:rsidR="008F1E9B" w:rsidRPr="001145BC">
        <w:rPr>
          <w:rFonts w:ascii="Simplified Arabic" w:hAnsi="Simplified Arabic" w:cs="Simplified Arabic"/>
          <w:sz w:val="24"/>
          <w:szCs w:val="24"/>
          <w:rtl/>
        </w:rPr>
        <w:t>يتوفر</w:t>
      </w:r>
      <w:r w:rsidRPr="001145BC">
        <w:rPr>
          <w:rFonts w:ascii="Simplified Arabic" w:hAnsi="Simplified Arabic" w:cs="Simplified Arabic"/>
          <w:sz w:val="24"/>
          <w:szCs w:val="24"/>
          <w:rtl/>
        </w:rPr>
        <w:t xml:space="preserve"> منها الكثير مم</w:t>
      </w:r>
      <w:r w:rsidR="008F1E9B" w:rsidRPr="001145BC">
        <w:rPr>
          <w:rFonts w:ascii="Simplified Arabic" w:hAnsi="Simplified Arabic" w:cs="Simplified Arabic"/>
          <w:sz w:val="24"/>
          <w:szCs w:val="24"/>
          <w:rtl/>
        </w:rPr>
        <w:t>ا</w:t>
      </w:r>
      <w:r w:rsidRPr="001145BC">
        <w:rPr>
          <w:rFonts w:ascii="Simplified Arabic" w:hAnsi="Simplified Arabic" w:cs="Simplified Arabic"/>
          <w:sz w:val="24"/>
          <w:szCs w:val="24"/>
          <w:rtl/>
        </w:rPr>
        <w:t xml:space="preserve"> نشر حول الحركة الط</w:t>
      </w:r>
      <w:r w:rsidR="008F1E9B" w:rsidRPr="001145BC">
        <w:rPr>
          <w:rFonts w:ascii="Simplified Arabic" w:hAnsi="Simplified Arabic" w:cs="Simplified Arabic"/>
          <w:sz w:val="24"/>
          <w:szCs w:val="24"/>
          <w:rtl/>
        </w:rPr>
        <w:t>لا</w:t>
      </w:r>
      <w:r w:rsidRPr="001145BC">
        <w:rPr>
          <w:rFonts w:ascii="Simplified Arabic" w:hAnsi="Simplified Arabic" w:cs="Simplified Arabic"/>
          <w:sz w:val="24"/>
          <w:szCs w:val="24"/>
          <w:rtl/>
        </w:rPr>
        <w:t>بية الداخلية والخارجية. بل تشير التقارير إلى ارتفاع حركة الطلب</w:t>
      </w:r>
      <w:r w:rsidR="00C775AD" w:rsidRPr="001145BC">
        <w:rPr>
          <w:rFonts w:ascii="Simplified Arabic" w:hAnsi="Simplified Arabic" w:cs="Simplified Arabic"/>
          <w:sz w:val="24"/>
          <w:szCs w:val="24"/>
          <w:rtl/>
        </w:rPr>
        <w:t>ه</w:t>
      </w:r>
      <w:r w:rsidRPr="001145BC">
        <w:rPr>
          <w:rFonts w:ascii="Simplified Arabic" w:hAnsi="Simplified Arabic" w:cs="Simplified Arabic"/>
          <w:sz w:val="24"/>
          <w:szCs w:val="24"/>
          <w:rtl/>
        </w:rPr>
        <w:t xml:space="preserve"> ضمن المنطقة العربية وبينها وبين أوروبا وماليزيا مقارنة بالحركة نحو العالم الغربي. ويعني ذلك أن كثيراً من الطلب</w:t>
      </w:r>
      <w:r w:rsidR="00C775AD" w:rsidRPr="001145BC">
        <w:rPr>
          <w:rFonts w:ascii="Simplified Arabic" w:hAnsi="Simplified Arabic" w:cs="Simplified Arabic"/>
          <w:sz w:val="24"/>
          <w:szCs w:val="24"/>
          <w:rtl/>
        </w:rPr>
        <w:t>ه</w:t>
      </w:r>
      <w:r w:rsidRPr="001145BC">
        <w:rPr>
          <w:rFonts w:ascii="Simplified Arabic" w:hAnsi="Simplified Arabic" w:cs="Simplified Arabic"/>
          <w:sz w:val="24"/>
          <w:szCs w:val="24"/>
          <w:rtl/>
        </w:rPr>
        <w:t xml:space="preserve"> العرب يدرسون في جامعات أوروبا وفي ماليزيا وليس العكس. ومن هن</w:t>
      </w:r>
      <w:r w:rsidR="00C775AD" w:rsidRPr="001145BC">
        <w:rPr>
          <w:rFonts w:ascii="Simplified Arabic" w:hAnsi="Simplified Arabic" w:cs="Simplified Arabic"/>
          <w:sz w:val="24"/>
          <w:szCs w:val="24"/>
          <w:rtl/>
        </w:rPr>
        <w:t>ا</w:t>
      </w:r>
      <w:r w:rsidRPr="001145BC">
        <w:rPr>
          <w:rFonts w:ascii="Simplified Arabic" w:hAnsi="Simplified Arabic" w:cs="Simplified Arabic"/>
          <w:sz w:val="24"/>
          <w:szCs w:val="24"/>
          <w:rtl/>
        </w:rPr>
        <w:t>، فإنَّ التدفق أحادي الجانب يؤكد على النموذج الثقافي الغربي الراهن في التوزيع المعرفي الإقليمي.</w:t>
      </w:r>
    </w:p>
    <w:p w:rsidR="00C775AD" w:rsidRPr="001145BC" w:rsidRDefault="00C775AD" w:rsidP="00373ED3">
      <w:pPr>
        <w:pStyle w:val="Text"/>
        <w:bidi/>
        <w:spacing w:line="23" w:lineRule="atLeast"/>
        <w:ind w:firstLine="0"/>
        <w:rPr>
          <w:rFonts w:ascii="Simplified Arabic" w:hAnsi="Simplified Arabic" w:cs="Simplified Arabic"/>
          <w:sz w:val="24"/>
          <w:szCs w:val="24"/>
          <w:rtl/>
        </w:rPr>
      </w:pP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وأخيراً، يتنبأ معهد اليونيسكو للإحصاءات أنه مع حلول عام 2015، سوف يعاني العالم العربي من نقص في المعلمين بمقدار 300000 معلم ليصبح في المرتبة الثانية من حيث النقص بعد دول جنوب الصحراء الأفريقية حيث يصل الرقم فيها إلى 1.3 مليوناً.</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b/>
          <w:bCs/>
          <w:sz w:val="24"/>
          <w:szCs w:val="24"/>
          <w:rtl/>
        </w:rPr>
        <w:t>إنني أعي بخطورة هذه الأرقام لكن ما زال لدينا الوقت لنركب الموجة</w:t>
      </w:r>
      <w:r w:rsidRPr="001145BC">
        <w:rPr>
          <w:rFonts w:ascii="Simplified Arabic" w:hAnsi="Simplified Arabic" w:cs="Simplified Arabic"/>
          <w:sz w:val="24"/>
          <w:szCs w:val="24"/>
          <w:rtl/>
        </w:rPr>
        <w:t>.</w:t>
      </w:r>
    </w:p>
    <w:p w:rsidR="003C5FBF" w:rsidRPr="001145BC" w:rsidRDefault="005F75C4" w:rsidP="00373ED3">
      <w:pPr>
        <w:pStyle w:val="Text"/>
        <w:bidi/>
        <w:spacing w:line="23" w:lineRule="atLeast"/>
        <w:ind w:firstLine="0"/>
        <w:rPr>
          <w:rFonts w:ascii="Simplified Arabic" w:hAnsi="Simplified Arabic" w:cs="Simplified Arabic"/>
          <w:sz w:val="24"/>
          <w:szCs w:val="24"/>
          <w:rtl/>
          <w:lang w:bidi="ar-JO"/>
        </w:rPr>
      </w:pPr>
      <w:r w:rsidRPr="001145BC">
        <w:rPr>
          <w:rFonts w:ascii="Simplified Arabic" w:hAnsi="Simplified Arabic" w:cs="Simplified Arabic"/>
          <w:sz w:val="24"/>
          <w:szCs w:val="24"/>
          <w:rtl/>
        </w:rPr>
        <w:t>وهنا أسوق</w:t>
      </w:r>
      <w:r w:rsidR="003C5FBF" w:rsidRPr="001145BC">
        <w:rPr>
          <w:rFonts w:ascii="Simplified Arabic" w:hAnsi="Simplified Arabic" w:cs="Simplified Arabic"/>
          <w:sz w:val="24"/>
          <w:szCs w:val="24"/>
          <w:rtl/>
        </w:rPr>
        <w:t xml:space="preserve"> مصطلح الصرافة </w:t>
      </w:r>
      <w:r w:rsidR="003C5FBF" w:rsidRPr="001145BC">
        <w:rPr>
          <w:rFonts w:ascii="Simplified Arabic" w:hAnsi="Simplified Arabic" w:cs="Simplified Arabic"/>
          <w:sz w:val="24"/>
          <w:szCs w:val="24"/>
        </w:rPr>
        <w:t>Banking</w:t>
      </w:r>
      <w:r w:rsidR="003C5FBF" w:rsidRPr="001145BC">
        <w:rPr>
          <w:rFonts w:ascii="Simplified Arabic" w:hAnsi="Simplified Arabic" w:cs="Simplified Arabic"/>
          <w:sz w:val="24"/>
          <w:szCs w:val="24"/>
          <w:rtl/>
          <w:lang w:bidi="ar-JO"/>
        </w:rPr>
        <w:t xml:space="preserve"> الذي استخدمه المربي والفيلسوف البرازيلي باولو فريري ليقصد به وصف المنهج الحالي للتعليم قائلاً: "إنه منهج يحول الطلب</w:t>
      </w:r>
      <w:r w:rsidR="00C775AD" w:rsidRPr="001145BC">
        <w:rPr>
          <w:rFonts w:ascii="Simplified Arabic" w:hAnsi="Simplified Arabic" w:cs="Simplified Arabic"/>
          <w:sz w:val="24"/>
          <w:szCs w:val="24"/>
          <w:rtl/>
          <w:lang w:bidi="ar-JO"/>
        </w:rPr>
        <w:t>ه</w:t>
      </w:r>
      <w:r w:rsidR="003C5FBF" w:rsidRPr="001145BC">
        <w:rPr>
          <w:rFonts w:ascii="Simplified Arabic" w:hAnsi="Simplified Arabic" w:cs="Simplified Arabic"/>
          <w:sz w:val="24"/>
          <w:szCs w:val="24"/>
          <w:rtl/>
          <w:lang w:bidi="ar-JO"/>
        </w:rPr>
        <w:t xml:space="preserve"> إلى عناصر متلقية ويحاول أن يركز على التفكير </w:t>
      </w:r>
      <w:r w:rsidR="003C5FBF" w:rsidRPr="001145BC">
        <w:rPr>
          <w:rFonts w:ascii="Simplified Arabic" w:hAnsi="Simplified Arabic" w:cs="Simplified Arabic"/>
          <w:sz w:val="24"/>
          <w:szCs w:val="24"/>
          <w:rtl/>
          <w:lang w:bidi="ar-JO"/>
        </w:rPr>
        <w:lastRenderedPageBreak/>
        <w:t>والعمل ويقود الرجال والنساء على حد سواء إلى التكيف مع العالم م</w:t>
      </w:r>
      <w:r w:rsidR="00C775AD" w:rsidRPr="001145BC">
        <w:rPr>
          <w:rFonts w:ascii="Simplified Arabic" w:hAnsi="Simplified Arabic" w:cs="Simplified Arabic"/>
          <w:sz w:val="24"/>
          <w:szCs w:val="24"/>
          <w:rtl/>
          <w:lang w:bidi="ar-JO"/>
        </w:rPr>
        <w:t>م</w:t>
      </w:r>
      <w:r w:rsidR="003C5FBF" w:rsidRPr="001145BC">
        <w:rPr>
          <w:rFonts w:ascii="Simplified Arabic" w:hAnsi="Simplified Arabic" w:cs="Simplified Arabic"/>
          <w:sz w:val="24"/>
          <w:szCs w:val="24"/>
          <w:rtl/>
          <w:lang w:bidi="ar-JO"/>
        </w:rPr>
        <w:t>ا يثبّط من قدرتهم الإبداعية."</w:t>
      </w:r>
    </w:p>
    <w:p w:rsidR="003C5FBF" w:rsidRPr="001145BC" w:rsidRDefault="003C5FBF" w:rsidP="00373ED3">
      <w:pPr>
        <w:pStyle w:val="Text"/>
        <w:bidi/>
        <w:spacing w:line="23" w:lineRule="atLeast"/>
        <w:ind w:firstLine="0"/>
        <w:rPr>
          <w:rFonts w:ascii="Simplified Arabic" w:hAnsi="Simplified Arabic" w:cs="Simplified Arabic"/>
          <w:sz w:val="24"/>
          <w:szCs w:val="24"/>
          <w:lang w:bidi="ar-JO"/>
        </w:rPr>
      </w:pP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وهذا بالضبط ما يشخص المشكلة التي نعاني منها وما نراه من مؤشرات في التعليم وعلينا أن نعترف بتلك المشكلة قبل أن يفوتنا الركب عن العالم.</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علينا أن ننظر إلى التعليم على أنه تجربة حياتية مستمرة ولا يقدر أحد منا أن يتوقف عن التعلم ولم يعد مقبولاً به ركود التعليم في مكان العمل. فمع تطور التقانة وسرعة وتيرتها يصبح المهنيون جميعاً مهما بلغت مهاراته</w:t>
      </w:r>
      <w:r w:rsidR="00C775AD" w:rsidRPr="001145BC">
        <w:rPr>
          <w:rFonts w:ascii="Simplified Arabic" w:hAnsi="Simplified Arabic" w:cs="Simplified Arabic"/>
          <w:sz w:val="24"/>
          <w:szCs w:val="24"/>
          <w:rtl/>
        </w:rPr>
        <w:t>م بحاجة إلى التدرب على التقنيات</w:t>
      </w:r>
      <w:r w:rsidRPr="001145BC">
        <w:rPr>
          <w:rFonts w:ascii="Simplified Arabic" w:hAnsi="Simplified Arabic" w:cs="Simplified Arabic"/>
          <w:sz w:val="24"/>
          <w:szCs w:val="24"/>
          <w:rtl/>
        </w:rPr>
        <w:t xml:space="preserve"> الجديدة والمنهجيات المستجدة.</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والتعليم في محوره الرئيسي أداة لاستثمار القدرات البشرية. و</w:t>
      </w:r>
      <w:r w:rsidR="00C775AD" w:rsidRPr="001145BC">
        <w:rPr>
          <w:rFonts w:ascii="Simplified Arabic" w:hAnsi="Simplified Arabic" w:cs="Simplified Arabic"/>
          <w:sz w:val="24"/>
          <w:szCs w:val="24"/>
          <w:rtl/>
        </w:rPr>
        <w:t>ب</w:t>
      </w:r>
      <w:r w:rsidRPr="001145BC">
        <w:rPr>
          <w:rFonts w:ascii="Simplified Arabic" w:hAnsi="Simplified Arabic" w:cs="Simplified Arabic"/>
          <w:sz w:val="24"/>
          <w:szCs w:val="24"/>
          <w:rtl/>
        </w:rPr>
        <w:t>ذلك، يحب الطلب</w:t>
      </w:r>
      <w:r w:rsidR="00C775AD" w:rsidRPr="001145BC">
        <w:rPr>
          <w:rFonts w:ascii="Simplified Arabic" w:hAnsi="Simplified Arabic" w:cs="Simplified Arabic"/>
          <w:sz w:val="24"/>
          <w:szCs w:val="24"/>
          <w:rtl/>
        </w:rPr>
        <w:t>ة</w:t>
      </w:r>
      <w:r w:rsidRPr="001145BC">
        <w:rPr>
          <w:rFonts w:ascii="Simplified Arabic" w:hAnsi="Simplified Arabic" w:cs="Simplified Arabic"/>
          <w:sz w:val="24"/>
          <w:szCs w:val="24"/>
          <w:rtl/>
        </w:rPr>
        <w:t xml:space="preserve"> أن يروا الاستثمار في تعليمهم يترجم على أرض الواقع من خلال الفرص أما إذا تخرجوا وكانت المناصب المعروضة عليهم أدنى من المهارات التي حصلوا عليها فلا شك بأن استجابتهم ستكون سلبية. ولهذا السبب نرى إحجاماً منهم ع</w:t>
      </w:r>
      <w:r w:rsidR="005F75C4" w:rsidRPr="001145BC">
        <w:rPr>
          <w:rFonts w:ascii="Simplified Arabic" w:hAnsi="Simplified Arabic" w:cs="Simplified Arabic"/>
          <w:sz w:val="24"/>
          <w:szCs w:val="24"/>
          <w:rtl/>
        </w:rPr>
        <w:t>ن</w:t>
      </w:r>
      <w:r w:rsidRPr="001145BC">
        <w:rPr>
          <w:rFonts w:ascii="Simplified Arabic" w:hAnsi="Simplified Arabic" w:cs="Simplified Arabic"/>
          <w:sz w:val="24"/>
          <w:szCs w:val="24"/>
          <w:rtl/>
        </w:rPr>
        <w:t xml:space="preserve"> الإنتاج والمشاركة. إنها ليست قضية عدم وجود رغبة لديهم بل عدم وجود الفرصة المناسبة لهم. ولسوء الحظ فقد اصبح ذلك الأمر السيناريو القائم بحكم</w:t>
      </w:r>
      <w:r w:rsidR="00C775AD" w:rsidRPr="001145BC">
        <w:rPr>
          <w:rFonts w:ascii="Simplified Arabic" w:hAnsi="Simplified Arabic" w:cs="Simplified Arabic"/>
          <w:sz w:val="24"/>
          <w:szCs w:val="24"/>
          <w:rtl/>
        </w:rPr>
        <w:t xml:space="preserve"> الواقع وكأنه ما من طريقة للخروج</w:t>
      </w:r>
      <w:r w:rsidRPr="001145BC">
        <w:rPr>
          <w:rFonts w:ascii="Simplified Arabic" w:hAnsi="Simplified Arabic" w:cs="Simplified Arabic"/>
          <w:sz w:val="24"/>
          <w:szCs w:val="24"/>
          <w:rtl/>
        </w:rPr>
        <w:t xml:space="preserve"> منه أبد الدهر.</w:t>
      </w:r>
    </w:p>
    <w:p w:rsidR="003C5FBF" w:rsidRPr="001145BC" w:rsidRDefault="003C5FBF" w:rsidP="00373ED3">
      <w:pPr>
        <w:pStyle w:val="Text"/>
        <w:bidi/>
        <w:spacing w:line="23" w:lineRule="atLeast"/>
        <w:ind w:firstLine="0"/>
        <w:rPr>
          <w:rFonts w:ascii="Simplified Arabic" w:hAnsi="Simplified Arabic" w:cs="Simplified Arabic"/>
          <w:b/>
          <w:bCs/>
          <w:sz w:val="24"/>
          <w:szCs w:val="24"/>
          <w:u w:val="single"/>
        </w:rPr>
      </w:pPr>
    </w:p>
    <w:p w:rsidR="003C5FBF" w:rsidRPr="001145BC" w:rsidRDefault="003C5FBF" w:rsidP="00373ED3">
      <w:pPr>
        <w:pStyle w:val="Text"/>
        <w:bidi/>
        <w:spacing w:line="23" w:lineRule="atLeast"/>
        <w:ind w:firstLine="0"/>
        <w:rPr>
          <w:rFonts w:ascii="Simplified Arabic" w:hAnsi="Simplified Arabic" w:cs="Simplified Arabic"/>
          <w:sz w:val="24"/>
          <w:szCs w:val="24"/>
          <w:rtl/>
        </w:rPr>
      </w:pPr>
      <w:r w:rsidRPr="001145BC">
        <w:rPr>
          <w:rFonts w:ascii="Simplified Arabic" w:hAnsi="Simplified Arabic" w:cs="Simplified Arabic"/>
          <w:sz w:val="24"/>
          <w:szCs w:val="24"/>
          <w:rtl/>
        </w:rPr>
        <w:t>ومن هنا، أريد أن ألفت انتباهكم الكريم إلى الموضوعات التالية.</w:t>
      </w:r>
    </w:p>
    <w:p w:rsidR="00C775AD" w:rsidRPr="001145BC" w:rsidRDefault="00C775AD" w:rsidP="00373ED3">
      <w:pPr>
        <w:pStyle w:val="Text"/>
        <w:bidi/>
        <w:spacing w:line="23" w:lineRule="atLeast"/>
        <w:ind w:firstLine="0"/>
        <w:rPr>
          <w:rFonts w:ascii="Simplified Arabic" w:hAnsi="Simplified Arabic" w:cs="Simplified Arabic"/>
          <w:sz w:val="24"/>
          <w:szCs w:val="24"/>
          <w:rtl/>
          <w:lang w:bidi="ar-JO"/>
        </w:rPr>
      </w:pPr>
    </w:p>
    <w:p w:rsidR="003C5FBF" w:rsidRPr="001145BC" w:rsidRDefault="003C5FBF" w:rsidP="00373ED3">
      <w:pPr>
        <w:pStyle w:val="Text"/>
        <w:bidi/>
        <w:spacing w:line="23" w:lineRule="atLeast"/>
        <w:ind w:firstLine="0"/>
        <w:rPr>
          <w:rFonts w:ascii="Simplified Arabic" w:hAnsi="Simplified Arabic" w:cs="Simplified Arabic"/>
          <w:b/>
          <w:bCs/>
          <w:sz w:val="24"/>
          <w:szCs w:val="24"/>
          <w:u w:val="single"/>
        </w:rPr>
      </w:pPr>
      <w:r w:rsidRPr="001145BC">
        <w:rPr>
          <w:rFonts w:ascii="Simplified Arabic" w:hAnsi="Simplified Arabic" w:cs="Simplified Arabic"/>
          <w:b/>
          <w:bCs/>
          <w:sz w:val="24"/>
          <w:szCs w:val="24"/>
          <w:u w:val="single"/>
          <w:rtl/>
        </w:rPr>
        <w:t>أولا:ً تغيير في النموذج</w:t>
      </w: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أقول إنّ الواقع الذي ذكرت يستدعي تغييراً في النموذج التعليمي وفقاً للمنظومات المتوارثة التي نقلت إلينا أباً عن جد.</w:t>
      </w:r>
    </w:p>
    <w:p w:rsidR="003C5FBF" w:rsidRPr="00373ED3" w:rsidRDefault="003C5FBF" w:rsidP="00373ED3">
      <w:pPr>
        <w:pStyle w:val="Text"/>
        <w:bidi/>
        <w:spacing w:line="23" w:lineRule="atLeast"/>
        <w:ind w:firstLine="0"/>
        <w:rPr>
          <w:rFonts w:ascii="Simplified Arabic" w:hAnsi="Simplified Arabic" w:cs="Simplified Arabic"/>
          <w:bCs/>
          <w:iCs/>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ولدرجة ما، لا يمكن منع التغيير على اعتبار أن هناك أنماطاً جديدة تنشأ في مجالي التعليم والتعلم بحيث تستوعب العولمة وتوجهات التقانة. وكثير من الدعوة للتغير تنبع من الحكم بأنّ المنظومات التعليمية الحالية قد أخفقت في التصدي لتحديات عالمنا اليوم أو لمعالجة المشكلات الأكثر إلحاحاً في اقتصادنا ومجتمعنا وصناعتنا وبيئتنا.</w:t>
      </w:r>
      <w:r w:rsidRPr="001145BC">
        <w:rPr>
          <w:rFonts w:ascii="Simplified Arabic" w:hAnsi="Simplified Arabic" w:cs="Simplified Arabic"/>
          <w:sz w:val="24"/>
          <w:szCs w:val="24"/>
        </w:rPr>
        <w:t xml:space="preserve"> </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 xml:space="preserve">إنَّ التطورات المشهودة في تقانة الاتصالات والمعلومات لتمنحنا فرصة في إحداث التغيير الجذري في التعليم بما فيه مصلحة جميع المواطنين بطريقة نتغلب </w:t>
      </w:r>
      <w:r w:rsidR="00D95D58" w:rsidRPr="001145BC">
        <w:rPr>
          <w:rFonts w:ascii="Simplified Arabic" w:hAnsi="Simplified Arabic" w:cs="Simplified Arabic"/>
          <w:sz w:val="24"/>
          <w:szCs w:val="24"/>
          <w:rtl/>
        </w:rPr>
        <w:t>ب</w:t>
      </w:r>
      <w:r w:rsidRPr="001145BC">
        <w:rPr>
          <w:rFonts w:ascii="Simplified Arabic" w:hAnsi="Simplified Arabic" w:cs="Simplified Arabic"/>
          <w:sz w:val="24"/>
          <w:szCs w:val="24"/>
          <w:rtl/>
        </w:rPr>
        <w:t>ها على عوائق الزمان والمكان.</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b/>
          <w:bCs/>
          <w:sz w:val="24"/>
          <w:szCs w:val="24"/>
          <w:rtl/>
        </w:rPr>
        <w:t>وفرص التغيير والإصلاح هائلة حقاً أ</w:t>
      </w:r>
      <w:r w:rsidR="00D95D58" w:rsidRPr="001145BC">
        <w:rPr>
          <w:rFonts w:ascii="Simplified Arabic" w:hAnsi="Simplified Arabic" w:cs="Simplified Arabic"/>
          <w:b/>
          <w:bCs/>
          <w:sz w:val="24"/>
          <w:szCs w:val="24"/>
          <w:rtl/>
        </w:rPr>
        <w:t>ذ</w:t>
      </w:r>
      <w:r w:rsidRPr="001145BC">
        <w:rPr>
          <w:rFonts w:ascii="Simplified Arabic" w:hAnsi="Simplified Arabic" w:cs="Simplified Arabic"/>
          <w:b/>
          <w:bCs/>
          <w:sz w:val="24"/>
          <w:szCs w:val="24"/>
          <w:rtl/>
        </w:rPr>
        <w:t>كر منها السياسات التي</w:t>
      </w:r>
      <w:r w:rsidRPr="001145BC">
        <w:rPr>
          <w:rFonts w:ascii="Simplified Arabic" w:hAnsi="Simplified Arabic" w:cs="Simplified Arabic"/>
          <w:sz w:val="24"/>
          <w:szCs w:val="24"/>
          <w:rtl/>
        </w:rPr>
        <w:t>:</w:t>
      </w:r>
    </w:p>
    <w:p w:rsidR="003C5FBF" w:rsidRPr="001145BC" w:rsidRDefault="003C5FBF" w:rsidP="00373ED3">
      <w:pPr>
        <w:pStyle w:val="Text"/>
        <w:numPr>
          <w:ilvl w:val="0"/>
          <w:numId w:val="1"/>
        </w:numPr>
        <w:bidi/>
        <w:spacing w:line="23" w:lineRule="atLeast"/>
        <w:rPr>
          <w:rFonts w:ascii="Simplified Arabic" w:hAnsi="Simplified Arabic" w:cs="Simplified Arabic"/>
          <w:bCs/>
          <w:sz w:val="24"/>
          <w:szCs w:val="24"/>
        </w:rPr>
      </w:pPr>
      <w:r w:rsidRPr="001145BC">
        <w:rPr>
          <w:rFonts w:ascii="Simplified Arabic" w:hAnsi="Simplified Arabic" w:cs="Simplified Arabic"/>
          <w:b/>
          <w:sz w:val="24"/>
          <w:szCs w:val="24"/>
          <w:rtl/>
        </w:rPr>
        <w:t>تعزز المنظومات التعليمية لدعم الصناعات القائمة على المعرفة وبناء قطاع قوي لتقانة الاتصالات والمعلومات بهدف تعزيز الميزة التنافسية.</w:t>
      </w:r>
    </w:p>
    <w:p w:rsidR="003C5FBF" w:rsidRPr="001145BC" w:rsidRDefault="003C5FBF" w:rsidP="00373ED3">
      <w:pPr>
        <w:pStyle w:val="Text"/>
        <w:bidi/>
        <w:spacing w:line="23" w:lineRule="atLeast"/>
        <w:ind w:left="720" w:firstLine="0"/>
        <w:rPr>
          <w:rFonts w:ascii="Simplified Arabic" w:hAnsi="Simplified Arabic" w:cs="Simplified Arabic"/>
          <w:bCs/>
          <w:sz w:val="24"/>
          <w:szCs w:val="24"/>
        </w:rPr>
      </w:pPr>
    </w:p>
    <w:p w:rsidR="003C5FBF" w:rsidRPr="001145BC" w:rsidRDefault="003C5FBF" w:rsidP="00373ED3">
      <w:pPr>
        <w:pStyle w:val="Text"/>
        <w:numPr>
          <w:ilvl w:val="0"/>
          <w:numId w:val="1"/>
        </w:numPr>
        <w:bidi/>
        <w:spacing w:line="23" w:lineRule="atLeast"/>
        <w:rPr>
          <w:rFonts w:ascii="Simplified Arabic" w:hAnsi="Simplified Arabic" w:cs="Simplified Arabic"/>
          <w:bCs/>
          <w:sz w:val="24"/>
          <w:szCs w:val="24"/>
        </w:rPr>
      </w:pPr>
      <w:r w:rsidRPr="001145BC">
        <w:rPr>
          <w:rFonts w:ascii="Simplified Arabic" w:hAnsi="Simplified Arabic" w:cs="Simplified Arabic"/>
          <w:b/>
          <w:sz w:val="24"/>
          <w:szCs w:val="24"/>
          <w:rtl/>
        </w:rPr>
        <w:t>تدرب الأعداد المتنامية من المهنيين المختصين في المعرفة من خلال الفرص التعليمية التي تعزز من الثقافة الريادية ونمو المشروعات الريادية التكنولوجية المحلية.</w:t>
      </w:r>
    </w:p>
    <w:p w:rsidR="003C5FBF" w:rsidRPr="001145BC" w:rsidRDefault="003C5FBF" w:rsidP="00373ED3">
      <w:pPr>
        <w:pStyle w:val="Text"/>
        <w:bidi/>
        <w:spacing w:line="23" w:lineRule="atLeast"/>
        <w:ind w:firstLine="0"/>
        <w:rPr>
          <w:rFonts w:ascii="Simplified Arabic" w:hAnsi="Simplified Arabic" w:cs="Simplified Arabic"/>
          <w:bCs/>
          <w:sz w:val="24"/>
          <w:szCs w:val="24"/>
        </w:rPr>
      </w:pPr>
    </w:p>
    <w:p w:rsidR="003C5FBF" w:rsidRPr="001145BC" w:rsidRDefault="003C5FBF" w:rsidP="00373ED3">
      <w:pPr>
        <w:pStyle w:val="Text"/>
        <w:numPr>
          <w:ilvl w:val="0"/>
          <w:numId w:val="1"/>
        </w:numPr>
        <w:bidi/>
        <w:spacing w:line="23" w:lineRule="atLeast"/>
        <w:rPr>
          <w:rFonts w:ascii="Simplified Arabic" w:hAnsi="Simplified Arabic" w:cs="Simplified Arabic"/>
          <w:bCs/>
          <w:sz w:val="24"/>
          <w:szCs w:val="24"/>
        </w:rPr>
      </w:pPr>
      <w:r w:rsidRPr="001145BC">
        <w:rPr>
          <w:rFonts w:ascii="Simplified Arabic" w:hAnsi="Simplified Arabic" w:cs="Simplified Arabic"/>
          <w:b/>
          <w:sz w:val="24"/>
          <w:szCs w:val="24"/>
          <w:rtl/>
        </w:rPr>
        <w:lastRenderedPageBreak/>
        <w:t>تعزز من قدرات تقانة الاتصالات والمعلومات ومهاراتها في القطاعين ال</w:t>
      </w:r>
      <w:r w:rsidR="00D95D58" w:rsidRPr="001145BC">
        <w:rPr>
          <w:rFonts w:ascii="Simplified Arabic" w:hAnsi="Simplified Arabic" w:cs="Simplified Arabic"/>
          <w:b/>
          <w:sz w:val="24"/>
          <w:szCs w:val="24"/>
          <w:rtl/>
        </w:rPr>
        <w:t>عام والخاص من خلال تعلم فئة الشباب</w:t>
      </w:r>
      <w:r w:rsidRPr="001145BC">
        <w:rPr>
          <w:rFonts w:ascii="Simplified Arabic" w:hAnsi="Simplified Arabic" w:cs="Simplified Arabic"/>
          <w:b/>
          <w:sz w:val="24"/>
          <w:szCs w:val="24"/>
          <w:rtl/>
        </w:rPr>
        <w:t xml:space="preserve"> وبرامج إعادة التدريب وتمكن المجتمع ككل من أن يصبح مشاركاً فعالاً في صناعة المعرفة واقتصادها ليومنا هذا.</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40" w:lineRule="auto"/>
        <w:ind w:firstLine="0"/>
        <w:rPr>
          <w:rFonts w:ascii="Simplified Arabic" w:hAnsi="Simplified Arabic" w:cs="Simplified Arabic"/>
          <w:sz w:val="24"/>
          <w:szCs w:val="24"/>
          <w:rtl/>
        </w:rPr>
      </w:pPr>
      <w:r w:rsidRPr="001145BC">
        <w:rPr>
          <w:rFonts w:ascii="Simplified Arabic" w:hAnsi="Simplified Arabic" w:cs="Simplified Arabic"/>
          <w:sz w:val="24"/>
          <w:szCs w:val="24"/>
          <w:rtl/>
        </w:rPr>
        <w:t>إنَّ عالم الاقتصاد اليوم يشهد تنافساً يزداد حدة أكثر من أي وقت مضى ونحن نرى بوادر النمو تتجه إلى آسيا وأفريقيا وأمريكا اللاتينية كما أنَّنا نرى تغيراً في الأهمية النسبية للمحددات الرئيسية للنمو من التصنيع إلى الخدمات ومن مصادر رأس المال إلى المعرفة والإبداع. أما الثورة التكنولوجية في مجال الاتصالات والمعلومات فقد تمخض عنها اقتصاد معرفي جديد وقد أثرت هذه الاتجاهات الجديدة في جميع جوانب التعليم دون استثناء. فهناك مناهج وطرق جديدة تظهر في التعليم وأدوات جديدة أيضاً للمساعدة في إعداد المواطن وتسليحه بالمعرفة التي تتجاوز الحدود الجغرافية الدولية وتمكن المجتمعات من تحسين مواكبتها لاقتصاد المعرفة المعولم.</w:t>
      </w:r>
    </w:p>
    <w:p w:rsidR="003C5FBF" w:rsidRPr="001145BC" w:rsidRDefault="003C5FBF" w:rsidP="00373ED3">
      <w:pPr>
        <w:pStyle w:val="Text"/>
        <w:bidi/>
        <w:spacing w:line="23" w:lineRule="atLeast"/>
        <w:ind w:firstLine="0"/>
        <w:rPr>
          <w:rFonts w:ascii="Simplified Arabic" w:hAnsi="Simplified Arabic" w:cs="Simplified Arabic"/>
          <w:b/>
          <w:sz w:val="24"/>
          <w:szCs w:val="24"/>
          <w:u w:val="single"/>
        </w:rPr>
      </w:pPr>
    </w:p>
    <w:p w:rsidR="003C5FBF" w:rsidRPr="001145BC" w:rsidRDefault="003C5FBF" w:rsidP="00373ED3">
      <w:pPr>
        <w:pStyle w:val="Text"/>
        <w:bidi/>
        <w:spacing w:line="23" w:lineRule="atLeast"/>
        <w:ind w:firstLine="0"/>
        <w:rPr>
          <w:rFonts w:ascii="Simplified Arabic" w:hAnsi="Simplified Arabic" w:cs="Simplified Arabic"/>
          <w:bCs/>
          <w:sz w:val="24"/>
          <w:szCs w:val="24"/>
        </w:rPr>
      </w:pPr>
      <w:r w:rsidRPr="001145BC">
        <w:rPr>
          <w:rFonts w:ascii="Simplified Arabic" w:hAnsi="Simplified Arabic" w:cs="Simplified Arabic"/>
          <w:bCs/>
          <w:sz w:val="24"/>
          <w:szCs w:val="24"/>
          <w:u w:val="single"/>
          <w:rtl/>
        </w:rPr>
        <w:t>ثانياً: المكونات الرئيسية لنموذج تعليمي جديد</w:t>
      </w:r>
    </w:p>
    <w:p w:rsidR="003C5FBF" w:rsidRPr="001145BC" w:rsidRDefault="003C5FBF" w:rsidP="00373ED3">
      <w:pPr>
        <w:pStyle w:val="Text"/>
        <w:numPr>
          <w:ilvl w:val="0"/>
          <w:numId w:val="2"/>
        </w:numPr>
        <w:bidi/>
        <w:spacing w:line="240" w:lineRule="auto"/>
        <w:rPr>
          <w:rFonts w:ascii="Simplified Arabic" w:hAnsi="Simplified Arabic" w:cs="Simplified Arabic"/>
          <w:bCs/>
          <w:sz w:val="24"/>
          <w:szCs w:val="24"/>
        </w:rPr>
      </w:pPr>
      <w:r w:rsidRPr="001145BC">
        <w:rPr>
          <w:rFonts w:ascii="Simplified Arabic" w:hAnsi="Simplified Arabic" w:cs="Simplified Arabic"/>
          <w:b/>
          <w:sz w:val="24"/>
          <w:szCs w:val="24"/>
          <w:rtl/>
        </w:rPr>
        <w:t>منظومة تعليمية ترتكز إلى المتعلم وتعزز من التفكير النقاد والمبدع</w:t>
      </w:r>
    </w:p>
    <w:p w:rsidR="003C5FBF" w:rsidRPr="001145BC" w:rsidRDefault="003C5FBF" w:rsidP="00373ED3">
      <w:pPr>
        <w:pStyle w:val="Text"/>
        <w:numPr>
          <w:ilvl w:val="0"/>
          <w:numId w:val="2"/>
        </w:numPr>
        <w:bidi/>
        <w:spacing w:line="240" w:lineRule="auto"/>
        <w:rPr>
          <w:rFonts w:ascii="Simplified Arabic" w:hAnsi="Simplified Arabic" w:cs="Simplified Arabic"/>
          <w:bCs/>
          <w:sz w:val="24"/>
          <w:szCs w:val="24"/>
        </w:rPr>
      </w:pPr>
      <w:r w:rsidRPr="001145BC">
        <w:rPr>
          <w:rFonts w:ascii="Simplified Arabic" w:hAnsi="Simplified Arabic" w:cs="Simplified Arabic"/>
          <w:b/>
          <w:sz w:val="24"/>
          <w:szCs w:val="24"/>
          <w:rtl/>
        </w:rPr>
        <w:t>نظام لا يكتفي بالتركيز على الاكتساب فحسب بل أيضاً على توليد المعرفة وتعزيز تطبيقاتها العملية في حل المشكلات الاقتصادية والاجتماعية والبيئية للبلاد.</w:t>
      </w:r>
    </w:p>
    <w:p w:rsidR="003C5FBF" w:rsidRPr="001145BC" w:rsidRDefault="003C5FBF" w:rsidP="00373ED3">
      <w:pPr>
        <w:pStyle w:val="Text"/>
        <w:numPr>
          <w:ilvl w:val="0"/>
          <w:numId w:val="2"/>
        </w:numPr>
        <w:bidi/>
        <w:spacing w:line="240" w:lineRule="auto"/>
        <w:rPr>
          <w:rFonts w:ascii="Simplified Arabic" w:hAnsi="Simplified Arabic" w:cs="Simplified Arabic"/>
          <w:bCs/>
          <w:sz w:val="24"/>
          <w:szCs w:val="24"/>
        </w:rPr>
      </w:pPr>
      <w:r w:rsidRPr="001145BC">
        <w:rPr>
          <w:rFonts w:ascii="Simplified Arabic" w:hAnsi="Simplified Arabic" w:cs="Simplified Arabic"/>
          <w:b/>
          <w:sz w:val="24"/>
          <w:szCs w:val="24"/>
          <w:rtl/>
        </w:rPr>
        <w:t>نظام يقوم على فكرة التعلم للحياة وبناء القدرات في تعلم البالغين وبرامج الاحتجاز المعرفي لتكون جميعاً عناصر أساسية لا تتجزأ في تكوين تلك المنظومة.</w:t>
      </w:r>
    </w:p>
    <w:p w:rsidR="003C5FBF" w:rsidRPr="001145BC" w:rsidRDefault="003C5FBF" w:rsidP="00373ED3">
      <w:pPr>
        <w:pStyle w:val="Text"/>
        <w:numPr>
          <w:ilvl w:val="0"/>
          <w:numId w:val="2"/>
        </w:numPr>
        <w:bidi/>
        <w:spacing w:line="240" w:lineRule="auto"/>
        <w:rPr>
          <w:rFonts w:ascii="Simplified Arabic" w:hAnsi="Simplified Arabic" w:cs="Simplified Arabic"/>
          <w:bCs/>
          <w:sz w:val="24"/>
          <w:szCs w:val="24"/>
        </w:rPr>
      </w:pPr>
      <w:r w:rsidRPr="001145BC">
        <w:rPr>
          <w:rFonts w:ascii="Simplified Arabic" w:hAnsi="Simplified Arabic" w:cs="Simplified Arabic"/>
          <w:b/>
          <w:sz w:val="24"/>
          <w:szCs w:val="24"/>
          <w:rtl/>
        </w:rPr>
        <w:t>نظام قائم على فهم وإدراك أن التعلم ليس عملية خطية أحادية الاتجاه أي ليست عملية موجهة من المعلم إلى المُعلَّم بل إنها عملية حيوية نشطة وتفاعلية تولد الفهم والتفكير المبدع والمعارف لدى جميع المشاركين من معلمين ومتعلمين على حد سواء.</w:t>
      </w:r>
    </w:p>
    <w:p w:rsidR="003C5FBF" w:rsidRPr="001145BC" w:rsidRDefault="003C5FBF" w:rsidP="00373ED3">
      <w:pPr>
        <w:pStyle w:val="Text"/>
        <w:numPr>
          <w:ilvl w:val="0"/>
          <w:numId w:val="2"/>
        </w:numPr>
        <w:bidi/>
        <w:spacing w:line="240" w:lineRule="auto"/>
        <w:rPr>
          <w:rFonts w:ascii="Simplified Arabic" w:hAnsi="Simplified Arabic" w:cs="Simplified Arabic"/>
          <w:bCs/>
          <w:sz w:val="24"/>
          <w:szCs w:val="24"/>
        </w:rPr>
      </w:pPr>
      <w:r w:rsidRPr="001145BC">
        <w:rPr>
          <w:rFonts w:ascii="Simplified Arabic" w:hAnsi="Simplified Arabic" w:cs="Simplified Arabic"/>
          <w:b/>
          <w:sz w:val="24"/>
          <w:szCs w:val="24"/>
          <w:rtl/>
        </w:rPr>
        <w:t>منظومة تركز تركيزاً كبيراً على تكنولوجيا الاتصال والمعلومات لتكون أدوات وشبكات ومنابر متاحة لتوليد المعرفة وتطبيقاتها.</w:t>
      </w:r>
    </w:p>
    <w:p w:rsidR="003C5FBF" w:rsidRPr="001145BC" w:rsidRDefault="003C5FBF" w:rsidP="00373ED3">
      <w:pPr>
        <w:pStyle w:val="Text"/>
        <w:numPr>
          <w:ilvl w:val="0"/>
          <w:numId w:val="2"/>
        </w:numPr>
        <w:bidi/>
        <w:spacing w:line="240" w:lineRule="auto"/>
        <w:rPr>
          <w:rFonts w:ascii="Simplified Arabic" w:hAnsi="Simplified Arabic" w:cs="Simplified Arabic"/>
          <w:bCs/>
          <w:sz w:val="24"/>
          <w:szCs w:val="24"/>
        </w:rPr>
      </w:pPr>
      <w:r w:rsidRPr="001145BC">
        <w:rPr>
          <w:rFonts w:ascii="Simplified Arabic" w:hAnsi="Simplified Arabic" w:cs="Simplified Arabic"/>
          <w:b/>
          <w:sz w:val="24"/>
          <w:szCs w:val="24"/>
          <w:rtl/>
        </w:rPr>
        <w:t>وأخيراً، منظومة متأصلة في وسط ثقافي واجتماعي للبلاد مع ضرورة أن يكون جزءاً من الشبكات العالمية لمجتمعات التعليم والتعلم والبحوث والإنماء لضمان مواكبتها للقدرات التنافسية وللتكنولوجيا والمعرفة والعلوم.</w:t>
      </w:r>
    </w:p>
    <w:p w:rsidR="003C5FBF" w:rsidRPr="001145BC" w:rsidRDefault="003C5FBF" w:rsidP="00373ED3">
      <w:pPr>
        <w:pStyle w:val="Text"/>
        <w:bidi/>
        <w:spacing w:line="23" w:lineRule="atLeast"/>
        <w:ind w:firstLine="0"/>
        <w:rPr>
          <w:rFonts w:ascii="Simplified Arabic" w:hAnsi="Simplified Arabic" w:cs="Simplified Arabic"/>
          <w:b/>
          <w:bCs/>
          <w:sz w:val="24"/>
          <w:szCs w:val="24"/>
          <w:u w:val="single"/>
        </w:rPr>
      </w:pPr>
    </w:p>
    <w:p w:rsidR="003C5FBF" w:rsidRPr="001145BC" w:rsidRDefault="003C5FBF" w:rsidP="00373ED3">
      <w:pPr>
        <w:pStyle w:val="Text"/>
        <w:bidi/>
        <w:spacing w:line="240" w:lineRule="auto"/>
        <w:ind w:firstLine="0"/>
        <w:rPr>
          <w:rFonts w:ascii="Simplified Arabic" w:hAnsi="Simplified Arabic" w:cs="Simplified Arabic"/>
          <w:b/>
          <w:bCs/>
          <w:i/>
          <w:iCs/>
          <w:sz w:val="24"/>
          <w:szCs w:val="24"/>
          <w:u w:val="single"/>
        </w:rPr>
      </w:pPr>
      <w:r w:rsidRPr="001145BC">
        <w:rPr>
          <w:rFonts w:ascii="Simplified Arabic" w:hAnsi="Simplified Arabic" w:cs="Simplified Arabic"/>
          <w:b/>
          <w:bCs/>
          <w:i/>
          <w:iCs/>
          <w:sz w:val="24"/>
          <w:szCs w:val="24"/>
          <w:u w:val="single"/>
          <w:rtl/>
        </w:rPr>
        <w:t>وضع التعليم العالي في الوطن العربي</w:t>
      </w:r>
    </w:p>
    <w:p w:rsidR="003C5FBF" w:rsidRPr="001145BC" w:rsidRDefault="003C5FBF" w:rsidP="00373ED3">
      <w:pPr>
        <w:pStyle w:val="Text"/>
        <w:bidi/>
        <w:spacing w:line="240" w:lineRule="auto"/>
        <w:ind w:firstLine="0"/>
        <w:rPr>
          <w:rFonts w:ascii="Simplified Arabic" w:hAnsi="Simplified Arabic" w:cs="Simplified Arabic"/>
          <w:sz w:val="24"/>
          <w:szCs w:val="24"/>
        </w:rPr>
      </w:pPr>
      <w:r w:rsidRPr="001145BC">
        <w:rPr>
          <w:rFonts w:ascii="Simplified Arabic" w:hAnsi="Simplified Arabic" w:cs="Simplified Arabic"/>
          <w:sz w:val="24"/>
          <w:szCs w:val="24"/>
          <w:rtl/>
        </w:rPr>
        <w:t>معروف عن الوطن العربي أنه غني بتاريخه، عريق بثقافته وتق</w:t>
      </w:r>
      <w:r w:rsidR="0063106B" w:rsidRPr="001145BC">
        <w:rPr>
          <w:rFonts w:ascii="Simplified Arabic" w:hAnsi="Simplified Arabic" w:cs="Simplified Arabic"/>
          <w:sz w:val="24"/>
          <w:szCs w:val="24"/>
          <w:rtl/>
        </w:rPr>
        <w:t>ا</w:t>
      </w:r>
      <w:r w:rsidRPr="001145BC">
        <w:rPr>
          <w:rFonts w:ascii="Simplified Arabic" w:hAnsi="Simplified Arabic" w:cs="Simplified Arabic"/>
          <w:sz w:val="24"/>
          <w:szCs w:val="24"/>
          <w:rtl/>
        </w:rPr>
        <w:t xml:space="preserve">ليده وأديانه وفنونه بل إنَّه يمثل مصدراً </w:t>
      </w:r>
      <w:r w:rsidR="0063106B" w:rsidRPr="001145BC">
        <w:rPr>
          <w:rFonts w:ascii="Simplified Arabic" w:hAnsi="Simplified Arabic" w:cs="Simplified Arabic"/>
          <w:sz w:val="24"/>
          <w:szCs w:val="24"/>
          <w:rtl/>
        </w:rPr>
        <w:t>ثريا</w:t>
      </w:r>
      <w:r w:rsidRPr="001145BC">
        <w:rPr>
          <w:rFonts w:ascii="Simplified Arabic" w:hAnsi="Simplified Arabic" w:cs="Simplified Arabic"/>
          <w:sz w:val="24"/>
          <w:szCs w:val="24"/>
          <w:rtl/>
        </w:rPr>
        <w:t xml:space="preserve"> من الموارد التي يمكن استخدامها في تأصيل منظوماتنا التعليمية على جميع المستويات والأصعدة. والمؤسسات التعليمية العالية المتمثلة على الأخص بالجامعات الحكومية</w:t>
      </w:r>
      <w:r w:rsidR="0063106B" w:rsidRPr="001145BC">
        <w:rPr>
          <w:rFonts w:ascii="Simplified Arabic" w:hAnsi="Simplified Arabic" w:cs="Simplified Arabic"/>
          <w:sz w:val="24"/>
          <w:szCs w:val="24"/>
          <w:rtl/>
        </w:rPr>
        <w:t xml:space="preserve"> التي</w:t>
      </w:r>
      <w:r w:rsidRPr="001145BC">
        <w:rPr>
          <w:rFonts w:ascii="Simplified Arabic" w:hAnsi="Simplified Arabic" w:cs="Simplified Arabic"/>
          <w:sz w:val="24"/>
          <w:szCs w:val="24"/>
          <w:rtl/>
        </w:rPr>
        <w:t xml:space="preserve"> تشكل العنصر السائد في الوطن العربي حيث إنها تشكل ما يزيد على 65% من إجمالي عدد الجامعات، لكنّ الإحصاءات تشير إلى أنَّ الإنفاق الحكومي على التعليم العالي محدود لا يتجاوز 10% من إنفاق البلد</w:t>
      </w:r>
      <w:r w:rsidR="00D95D58" w:rsidRPr="001145BC">
        <w:rPr>
          <w:rFonts w:ascii="Simplified Arabic" w:hAnsi="Simplified Arabic" w:cs="Simplified Arabic"/>
          <w:sz w:val="24"/>
          <w:szCs w:val="24"/>
          <w:rtl/>
        </w:rPr>
        <w:t xml:space="preserve">ان المتقدمة صناعياً على التعليم، فمثلا: </w:t>
      </w:r>
      <w:r w:rsidRPr="001145BC">
        <w:rPr>
          <w:rFonts w:ascii="Simplified Arabic" w:hAnsi="Simplified Arabic" w:cs="Simplified Arabic"/>
          <w:sz w:val="24"/>
          <w:szCs w:val="24"/>
          <w:rtl/>
        </w:rPr>
        <w:t>أكثر من 20% من الموا</w:t>
      </w:r>
      <w:r w:rsidR="00D95D58" w:rsidRPr="001145BC">
        <w:rPr>
          <w:rFonts w:ascii="Simplified Arabic" w:hAnsi="Simplified Arabic" w:cs="Simplified Arabic"/>
          <w:sz w:val="24"/>
          <w:szCs w:val="24"/>
          <w:rtl/>
        </w:rPr>
        <w:t>زنة الأمريكية تصرف على التعليم.</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40" w:lineRule="auto"/>
        <w:ind w:firstLine="0"/>
        <w:rPr>
          <w:rFonts w:ascii="Simplified Arabic" w:hAnsi="Simplified Arabic" w:cs="Simplified Arabic"/>
          <w:sz w:val="24"/>
          <w:szCs w:val="24"/>
        </w:rPr>
      </w:pPr>
      <w:r w:rsidRPr="001145BC">
        <w:rPr>
          <w:rFonts w:ascii="Simplified Arabic" w:hAnsi="Simplified Arabic" w:cs="Simplified Arabic"/>
          <w:sz w:val="24"/>
          <w:szCs w:val="24"/>
          <w:rtl/>
        </w:rPr>
        <w:t xml:space="preserve">أما في مجالي البحوث والإنماء، فلا يصل الإنفاق الحكومي إلى أكثر من 1% من الناتج المحلي الإجمالي مقارنة بـ 3-4% في البلدان المتقدمة صناعياً. ومع أنَّ الصورة العامة للتعليم العالي في الوطن العربي ما زالت </w:t>
      </w:r>
      <w:r w:rsidR="00D95D58" w:rsidRPr="001145BC">
        <w:rPr>
          <w:rFonts w:ascii="Simplified Arabic" w:hAnsi="Simplified Arabic" w:cs="Simplified Arabic"/>
          <w:sz w:val="24"/>
          <w:szCs w:val="24"/>
          <w:rtl/>
        </w:rPr>
        <w:lastRenderedPageBreak/>
        <w:t>غير واضحه،</w:t>
      </w:r>
      <w:r w:rsidRPr="001145BC">
        <w:rPr>
          <w:rFonts w:ascii="Simplified Arabic" w:hAnsi="Simplified Arabic" w:cs="Simplified Arabic"/>
          <w:sz w:val="24"/>
          <w:szCs w:val="24"/>
          <w:rtl/>
        </w:rPr>
        <w:t xml:space="preserve"> فهناك تحرك متنام نحو بناء منظومات تعليمية أفضل في الجامعات العربية بحيث تقوم تلك المنظومة على الإرث العربي العريق الذي يستفيد من دمج التكنولوجيا لمواكبة المستجدات والتوجهات الحديثة.</w:t>
      </w:r>
    </w:p>
    <w:p w:rsidR="003C5FBF" w:rsidRPr="001145BC" w:rsidRDefault="003C5FBF" w:rsidP="00373ED3">
      <w:pPr>
        <w:pStyle w:val="Text"/>
        <w:bidi/>
        <w:spacing w:line="23" w:lineRule="atLeast"/>
        <w:ind w:firstLine="0"/>
        <w:rPr>
          <w:rFonts w:ascii="Simplified Arabic" w:hAnsi="Simplified Arabic" w:cs="Simplified Arabic"/>
          <w:b/>
          <w:bCs/>
          <w:sz w:val="24"/>
          <w:szCs w:val="24"/>
          <w:u w:val="single"/>
        </w:rPr>
      </w:pPr>
    </w:p>
    <w:p w:rsidR="003C5FBF" w:rsidRPr="001145BC" w:rsidRDefault="003C5FBF" w:rsidP="00373ED3">
      <w:pPr>
        <w:pStyle w:val="Text"/>
        <w:bidi/>
        <w:spacing w:line="240" w:lineRule="auto"/>
        <w:ind w:firstLine="0"/>
        <w:rPr>
          <w:rFonts w:ascii="Simplified Arabic" w:hAnsi="Simplified Arabic" w:cs="Simplified Arabic"/>
          <w:b/>
          <w:bCs/>
          <w:i/>
          <w:iCs/>
          <w:sz w:val="24"/>
          <w:szCs w:val="24"/>
          <w:u w:val="single"/>
        </w:rPr>
      </w:pPr>
      <w:r w:rsidRPr="001145BC">
        <w:rPr>
          <w:rFonts w:ascii="Simplified Arabic" w:hAnsi="Simplified Arabic" w:cs="Simplified Arabic"/>
          <w:b/>
          <w:bCs/>
          <w:i/>
          <w:iCs/>
          <w:sz w:val="24"/>
          <w:szCs w:val="24"/>
          <w:u w:val="single"/>
          <w:rtl/>
        </w:rPr>
        <w:t>رابعاً: التحديات والفرص</w:t>
      </w:r>
    </w:p>
    <w:p w:rsidR="003C5FBF" w:rsidRPr="001145BC" w:rsidRDefault="003C5FBF" w:rsidP="00373ED3">
      <w:pPr>
        <w:pStyle w:val="Text"/>
        <w:bidi/>
        <w:spacing w:line="240" w:lineRule="auto"/>
        <w:ind w:firstLine="0"/>
        <w:rPr>
          <w:rFonts w:ascii="Simplified Arabic" w:hAnsi="Simplified Arabic" w:cs="Simplified Arabic"/>
          <w:sz w:val="24"/>
          <w:szCs w:val="24"/>
        </w:rPr>
      </w:pPr>
      <w:r w:rsidRPr="001145BC">
        <w:rPr>
          <w:rFonts w:ascii="Simplified Arabic" w:hAnsi="Simplified Arabic" w:cs="Simplified Arabic"/>
          <w:sz w:val="24"/>
          <w:szCs w:val="24"/>
          <w:rtl/>
        </w:rPr>
        <w:t>إننا نشهد كما قلنا آنفاً زيادة ملحوظة في فرص التعليم خاصة مع تزايد عدد الطلاب وارتفاع نسبة الاستثمار الخاص في مجال التعليم العالي وظهور أنماط جديدة من التعليم لم تكن معروفة من قبل مثل التعليم المفتوح والجامعات الافتراضية والتعلم عن بعد.</w:t>
      </w:r>
    </w:p>
    <w:p w:rsidR="003C5FBF" w:rsidRPr="001145BC" w:rsidRDefault="003C5FBF" w:rsidP="00373ED3">
      <w:pPr>
        <w:pStyle w:val="Text"/>
        <w:bidi/>
        <w:spacing w:line="240" w:lineRule="auto"/>
        <w:ind w:firstLine="0"/>
        <w:rPr>
          <w:rFonts w:ascii="Simplified Arabic" w:hAnsi="Simplified Arabic" w:cs="Simplified Arabic"/>
          <w:sz w:val="24"/>
          <w:szCs w:val="24"/>
        </w:rPr>
      </w:pPr>
    </w:p>
    <w:p w:rsidR="003C5FBF" w:rsidRPr="001145BC" w:rsidRDefault="003C5FBF" w:rsidP="00373ED3">
      <w:pPr>
        <w:pStyle w:val="Text"/>
        <w:bidi/>
        <w:spacing w:line="240" w:lineRule="auto"/>
        <w:ind w:firstLine="0"/>
        <w:rPr>
          <w:rFonts w:ascii="Simplified Arabic" w:hAnsi="Simplified Arabic" w:cs="Simplified Arabic"/>
          <w:sz w:val="24"/>
          <w:szCs w:val="24"/>
        </w:rPr>
      </w:pPr>
      <w:r w:rsidRPr="001145BC">
        <w:rPr>
          <w:rFonts w:ascii="Simplified Arabic" w:hAnsi="Simplified Arabic" w:cs="Simplified Arabic"/>
          <w:sz w:val="24"/>
          <w:szCs w:val="24"/>
          <w:rtl/>
        </w:rPr>
        <w:t>ومع ذلك، ما زال هناك عدد هائل من التحديات والقضايا التي لا بد من معالجتها ومنها على سبيل المثال لا الحصر: التمويل ووضع المعايير المحلية للجودة، وغياب توجهات السياسات المعنية، وعدم كفاية الموارد التعليمية.  لقد بدأت الحكومات مؤخراً تكتشف الوضع المتدني للتعليم العالي ومن هنا بدأت ببذل أكبر قدر ممكن من الجهود في رفع مستوى الأداء من خلال إبرام الشراكات وتطوير البنية التحتية لتكنولوجيا المعلومات ووضع النظم لضمان الجودة لتعزيز التنافسية والإنتاجية على حد سواء ورفع مستوى الإنفاق وإطلاق برامج البحوث والإنماء الفعالة.</w:t>
      </w: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p>
    <w:p w:rsidR="003C5FBF" w:rsidRPr="001145BC" w:rsidRDefault="003C5FBF" w:rsidP="00373ED3">
      <w:pPr>
        <w:pStyle w:val="Text"/>
        <w:bidi/>
        <w:spacing w:line="240" w:lineRule="auto"/>
        <w:ind w:firstLine="0"/>
        <w:rPr>
          <w:rFonts w:ascii="Simplified Arabic" w:hAnsi="Simplified Arabic" w:cs="Simplified Arabic"/>
          <w:sz w:val="24"/>
          <w:szCs w:val="24"/>
        </w:rPr>
      </w:pPr>
      <w:r w:rsidRPr="001145BC">
        <w:rPr>
          <w:rFonts w:ascii="Simplified Arabic" w:hAnsi="Simplified Arabic" w:cs="Simplified Arabic"/>
          <w:sz w:val="24"/>
          <w:szCs w:val="24"/>
          <w:rtl/>
        </w:rPr>
        <w:t>نعم، هناك فرص كثيرة أمام التحسين، ويمكننا ذلك من خلال التشبيك والتعاون مع المؤسسات على المستويين الإقليمي والدولي وزيادة أعداد فروع الجامعات وإنشاء الجامعات الدولية المشتركة وتعزيز أطر الجامعات المفتوحة والافتراضية.</w:t>
      </w:r>
      <w:r w:rsidRPr="001145BC">
        <w:rPr>
          <w:rFonts w:ascii="Simplified Arabic" w:hAnsi="Simplified Arabic" w:cs="Simplified Arabic"/>
          <w:sz w:val="24"/>
          <w:szCs w:val="24"/>
        </w:rPr>
        <w:t xml:space="preserve"> </w:t>
      </w: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p>
    <w:p w:rsidR="003C5FBF" w:rsidRPr="001145BC" w:rsidRDefault="003C5FBF" w:rsidP="00373ED3">
      <w:pPr>
        <w:pStyle w:val="Text"/>
        <w:bidi/>
        <w:spacing w:line="240" w:lineRule="auto"/>
        <w:ind w:firstLine="0"/>
        <w:rPr>
          <w:rFonts w:ascii="Simplified Arabic" w:hAnsi="Simplified Arabic" w:cs="Simplified Arabic"/>
          <w:sz w:val="24"/>
          <w:szCs w:val="24"/>
          <w:rtl/>
        </w:rPr>
      </w:pPr>
      <w:r w:rsidRPr="001145BC">
        <w:rPr>
          <w:rFonts w:ascii="Simplified Arabic" w:hAnsi="Simplified Arabic" w:cs="Simplified Arabic"/>
          <w:sz w:val="24"/>
          <w:szCs w:val="24"/>
          <w:rtl/>
        </w:rPr>
        <w:t>وفي المحصلة النهائية، نقول إنَّ العنصر البشري هو العنصر الحاسم في العملية كلها وهو الكفيل بتمكيننا من المضي قدماً في تحسين منظومتنا التعليمية. وفي منطقتنا هذ</w:t>
      </w:r>
      <w:r w:rsidR="00273D51" w:rsidRPr="001145BC">
        <w:rPr>
          <w:rFonts w:ascii="Simplified Arabic" w:hAnsi="Simplified Arabic" w:cs="Simplified Arabic"/>
          <w:sz w:val="24"/>
          <w:szCs w:val="24"/>
          <w:rtl/>
        </w:rPr>
        <w:t>ه</w:t>
      </w:r>
      <w:r w:rsidRPr="001145BC">
        <w:rPr>
          <w:rFonts w:ascii="Simplified Arabic" w:hAnsi="Simplified Arabic" w:cs="Simplified Arabic"/>
          <w:sz w:val="24"/>
          <w:szCs w:val="24"/>
          <w:rtl/>
        </w:rPr>
        <w:t xml:space="preserve"> كما في مناطق البلدان النامية الأخرى في العالم، نرى في المجتمعات الشابة مصدراً لا ينضب من الكفاءات والمواهب والإبداع والطاقة والقدرات التي لم تُستغل على الوجه المطلوب ولم تُترجم واقعاً ملموساً إلى قنوات الإبداع والإنتاج.</w:t>
      </w: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p>
    <w:p w:rsidR="003C5FBF" w:rsidRPr="001145BC" w:rsidRDefault="003C5FBF" w:rsidP="00373ED3">
      <w:pPr>
        <w:pStyle w:val="Text"/>
        <w:bidi/>
        <w:spacing w:line="240" w:lineRule="auto"/>
        <w:ind w:firstLine="0"/>
        <w:rPr>
          <w:rFonts w:ascii="Simplified Arabic" w:hAnsi="Simplified Arabic" w:cs="Simplified Arabic"/>
          <w:sz w:val="24"/>
          <w:szCs w:val="24"/>
          <w:rtl/>
        </w:rPr>
      </w:pPr>
      <w:r w:rsidRPr="001145BC">
        <w:rPr>
          <w:rFonts w:ascii="Simplified Arabic" w:hAnsi="Simplified Arabic" w:cs="Simplified Arabic"/>
          <w:sz w:val="24"/>
          <w:szCs w:val="24"/>
          <w:rtl/>
        </w:rPr>
        <w:t>ومع ذلك، ما زالت التحديات قائمة في قدرات الحكومات على مواكبة التغير المستمر في التكنولوجيا وقطاع الخدمات والمحتوى المعرفي، وتلك التحديات تتطلب منا استحداث أدوات جديدة وإقامة العلاقات الداخلية والخارجية بين جميع شرائح المجتمع.</w:t>
      </w: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p>
    <w:p w:rsidR="003C5FBF" w:rsidRPr="001145BC" w:rsidRDefault="003C5FBF" w:rsidP="00373ED3">
      <w:pPr>
        <w:pStyle w:val="Text"/>
        <w:bidi/>
        <w:spacing w:line="240" w:lineRule="auto"/>
        <w:ind w:firstLine="0"/>
        <w:rPr>
          <w:rFonts w:ascii="Simplified Arabic" w:hAnsi="Simplified Arabic" w:cs="Simplified Arabic"/>
          <w:sz w:val="24"/>
          <w:szCs w:val="24"/>
        </w:rPr>
      </w:pPr>
      <w:r w:rsidRPr="001145BC">
        <w:rPr>
          <w:rFonts w:ascii="Simplified Arabic" w:hAnsi="Simplified Arabic" w:cs="Simplified Arabic"/>
          <w:sz w:val="24"/>
          <w:szCs w:val="24"/>
          <w:rtl/>
        </w:rPr>
        <w:t>ومع إدخال المفهوم الإقليمي للبنى التحتية الإلكترونية وتمكين قيام الشبكات عالية السرعة والنفاذ للموارد ولبيانات المحتوى المعرفي ومواده بل الأهم من ذلك الزيادة الكبيرة والحيوية في بناء الشبكات القائمة على مجتمعات البحوث والإنماء وكلها من الأمور المهمة في سياق التعليم. وعندما يصبح النفاذ إلى التعليم أكثر اعتماداً على مواقع الجامعات الافتراضية سيكون بالإمكان الانتقال إلى التعلم مدى الحياة والتعلم والتعليم عن طريق الإنترنت واستحداث المقررات الدراسية الغنية بالوسائط المتعددة وغير ذلك من أنواع المحتوى المعرفي، وكل ذلك سوف يحدث تغييراً حقيقياً في بيئات التعلم الجديدة.</w:t>
      </w:r>
    </w:p>
    <w:p w:rsidR="003C5FBF" w:rsidRDefault="003C5FBF" w:rsidP="00373ED3">
      <w:pPr>
        <w:pStyle w:val="Text"/>
        <w:bidi/>
        <w:spacing w:line="23" w:lineRule="atLeast"/>
        <w:ind w:firstLine="0"/>
        <w:rPr>
          <w:rFonts w:ascii="Simplified Arabic" w:hAnsi="Simplified Arabic" w:cs="Simplified Arabic" w:hint="cs"/>
          <w:b/>
          <w:bCs/>
          <w:sz w:val="24"/>
          <w:szCs w:val="24"/>
          <w:u w:val="single"/>
          <w:rtl/>
        </w:rPr>
      </w:pPr>
    </w:p>
    <w:p w:rsidR="00373ED3" w:rsidRPr="001145BC" w:rsidRDefault="00373ED3" w:rsidP="00373ED3">
      <w:pPr>
        <w:pStyle w:val="Text"/>
        <w:bidi/>
        <w:spacing w:line="23" w:lineRule="atLeast"/>
        <w:ind w:firstLine="0"/>
        <w:rPr>
          <w:rFonts w:ascii="Simplified Arabic" w:hAnsi="Simplified Arabic" w:cs="Simplified Arabic"/>
          <w:b/>
          <w:bCs/>
          <w:sz w:val="24"/>
          <w:szCs w:val="24"/>
          <w:u w:val="single"/>
        </w:rPr>
      </w:pPr>
    </w:p>
    <w:p w:rsidR="003C5FBF" w:rsidRPr="001145BC" w:rsidRDefault="00273D51" w:rsidP="00373ED3">
      <w:pPr>
        <w:pStyle w:val="Text"/>
        <w:bidi/>
        <w:spacing w:line="23" w:lineRule="atLeast"/>
        <w:ind w:firstLine="0"/>
        <w:rPr>
          <w:rFonts w:ascii="Simplified Arabic" w:hAnsi="Simplified Arabic" w:cs="Simplified Arabic"/>
          <w:b/>
          <w:bCs/>
          <w:sz w:val="24"/>
          <w:szCs w:val="24"/>
          <w:u w:val="single"/>
        </w:rPr>
      </w:pPr>
      <w:r w:rsidRPr="001145BC">
        <w:rPr>
          <w:rFonts w:ascii="Simplified Arabic" w:hAnsi="Simplified Arabic" w:cs="Simplified Arabic"/>
          <w:b/>
          <w:bCs/>
          <w:sz w:val="24"/>
          <w:szCs w:val="24"/>
          <w:u w:val="single"/>
          <w:rtl/>
        </w:rPr>
        <w:lastRenderedPageBreak/>
        <w:t>خامساً: الفرص المتاحة لدى دول</w:t>
      </w:r>
      <w:r w:rsidR="003C5FBF" w:rsidRPr="001145BC">
        <w:rPr>
          <w:rFonts w:ascii="Simplified Arabic" w:hAnsi="Simplified Arabic" w:cs="Simplified Arabic"/>
          <w:b/>
          <w:bCs/>
          <w:sz w:val="24"/>
          <w:szCs w:val="24"/>
          <w:u w:val="single"/>
          <w:rtl/>
        </w:rPr>
        <w:t xml:space="preserve"> مجلس </w:t>
      </w:r>
      <w:r w:rsidRPr="001145BC">
        <w:rPr>
          <w:rFonts w:ascii="Simplified Arabic" w:hAnsi="Simplified Arabic" w:cs="Simplified Arabic"/>
          <w:b/>
          <w:bCs/>
          <w:sz w:val="24"/>
          <w:szCs w:val="24"/>
          <w:u w:val="single"/>
          <w:rtl/>
        </w:rPr>
        <w:t>ال</w:t>
      </w:r>
      <w:r w:rsidR="003C5FBF" w:rsidRPr="001145BC">
        <w:rPr>
          <w:rFonts w:ascii="Simplified Arabic" w:hAnsi="Simplified Arabic" w:cs="Simplified Arabic"/>
          <w:b/>
          <w:bCs/>
          <w:sz w:val="24"/>
          <w:szCs w:val="24"/>
          <w:u w:val="single"/>
          <w:rtl/>
        </w:rPr>
        <w:t xml:space="preserve">تعاون </w:t>
      </w:r>
      <w:r w:rsidRPr="001145BC">
        <w:rPr>
          <w:rFonts w:ascii="Simplified Arabic" w:hAnsi="Simplified Arabic" w:cs="Simplified Arabic"/>
          <w:b/>
          <w:bCs/>
          <w:sz w:val="24"/>
          <w:szCs w:val="24"/>
          <w:u w:val="single"/>
          <w:rtl/>
        </w:rPr>
        <w:t>الخليجي</w:t>
      </w:r>
    </w:p>
    <w:p w:rsidR="003C5FBF" w:rsidRPr="001145BC" w:rsidRDefault="003C5FBF" w:rsidP="00373ED3">
      <w:pPr>
        <w:pStyle w:val="Text"/>
        <w:bidi/>
        <w:spacing w:line="23" w:lineRule="atLeast"/>
        <w:ind w:firstLine="0"/>
        <w:rPr>
          <w:rFonts w:ascii="Simplified Arabic" w:hAnsi="Simplified Arabic" w:cs="Simplified Arabic"/>
          <w:b/>
          <w:bCs/>
          <w:sz w:val="24"/>
          <w:szCs w:val="24"/>
          <w:u w:val="single"/>
        </w:rPr>
      </w:pPr>
    </w:p>
    <w:p w:rsidR="003C5FBF" w:rsidRPr="001145BC" w:rsidRDefault="003C5FBF" w:rsidP="00373ED3">
      <w:pPr>
        <w:pStyle w:val="Text"/>
        <w:bidi/>
        <w:spacing w:line="240" w:lineRule="auto"/>
        <w:ind w:firstLine="0"/>
        <w:rPr>
          <w:rFonts w:ascii="Simplified Arabic" w:hAnsi="Simplified Arabic" w:cs="Simplified Arabic"/>
          <w:sz w:val="24"/>
          <w:szCs w:val="24"/>
        </w:rPr>
      </w:pPr>
      <w:r w:rsidRPr="001145BC">
        <w:rPr>
          <w:rFonts w:ascii="Simplified Arabic" w:hAnsi="Simplified Arabic" w:cs="Simplified Arabic"/>
          <w:sz w:val="24"/>
          <w:szCs w:val="24"/>
          <w:rtl/>
        </w:rPr>
        <w:t>من وجهة نظري فإنني أرى منطقة الخليج العربي في موقع يسمح لها بالتقدم أكثر من أي بلد آخر في العالم المتقدم وذلك في مجال تبني المناهج المرتكزة إلى المتعلم في التعليم وذلك باستخدام الأدوات الرقمية والشبكات والموارد. فحياة الناس الرقمية غدت أكثر اعتماداً على النفاذ عالي السرعة إلى الانترنت والمحتوى المعرفي والموارد المعنية والأدوات التعليمية التي بها يمكننا المضي قدماً نحو الإبداع في المجتمع بأسره.</w:t>
      </w: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Pr>
        <w:t xml:space="preserve"> </w:t>
      </w:r>
    </w:p>
    <w:p w:rsidR="003C5FBF" w:rsidRPr="001145BC" w:rsidRDefault="003C5FBF" w:rsidP="00373ED3">
      <w:pPr>
        <w:pStyle w:val="Text"/>
        <w:bidi/>
        <w:spacing w:line="240" w:lineRule="auto"/>
        <w:ind w:firstLine="0"/>
        <w:rPr>
          <w:rFonts w:ascii="Simplified Arabic" w:hAnsi="Simplified Arabic" w:cs="Simplified Arabic"/>
          <w:sz w:val="24"/>
          <w:szCs w:val="24"/>
          <w:rtl/>
          <w:lang w:bidi="ar-JO"/>
        </w:rPr>
      </w:pPr>
      <w:r w:rsidRPr="001145BC">
        <w:rPr>
          <w:rFonts w:ascii="Simplified Arabic" w:hAnsi="Simplified Arabic" w:cs="Simplified Arabic"/>
          <w:sz w:val="24"/>
          <w:szCs w:val="24"/>
          <w:rtl/>
        </w:rPr>
        <w:t>هذه الفرص المتاحة أمامنا قد تتضمن إقامة اتفاقات التعاون مع الجامعات الأجنبية وزيادة التدويل وبناء جامعات افتراضية إقليمية ودولية وزيادة الشركات بين القطاعين العام والخاص نحو تعزيز التعليم وإنماء المعلومات التي ستحقق لنا الفائدة والبنى التحتية لتكنولوجيا الاتصالات وأخيراً تسهيل تبادل المعلومات وتعزيز جودة التعليم.</w:t>
      </w: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p>
    <w:p w:rsidR="003C5FBF" w:rsidRPr="001145BC" w:rsidRDefault="003C5FBF" w:rsidP="00373ED3">
      <w:pPr>
        <w:pStyle w:val="Text"/>
        <w:bidi/>
        <w:spacing w:line="240" w:lineRule="auto"/>
        <w:ind w:firstLine="0"/>
        <w:rPr>
          <w:rFonts w:ascii="Simplified Arabic" w:hAnsi="Simplified Arabic" w:cs="Simplified Arabic"/>
          <w:sz w:val="24"/>
          <w:szCs w:val="24"/>
        </w:rPr>
      </w:pPr>
      <w:r w:rsidRPr="001145BC">
        <w:rPr>
          <w:rFonts w:ascii="Simplified Arabic" w:hAnsi="Simplified Arabic" w:cs="Simplified Arabic"/>
          <w:sz w:val="24"/>
          <w:szCs w:val="24"/>
          <w:rtl/>
        </w:rPr>
        <w:t>فالبنى التحتية لتقانة المعلومات والاتصال يمكنها أن تعزز منظومات المعلومات الوطنية وشبكات البحوث والتعليم الوطنية والإقليمية والبوابات الافتراضية للجامعات والمكتبات الرقمية وقواعد البيانات البحثية ومنظومات التعلم الإلكتروني. وفي الجهة المقابلة، يمكن لبنى الجودة أن تضم الهيئات الوطنية المعتمدة للجودة وضمان الجودة وبرامج الإنماء في الجودة ومشروعات بناء القدرات والروابط الحقيقية بين الجامعات والقطاع الصناعي ومنظمات الجودة الإقليمية. وبالنسبة لجهود البحوث والإنماء فهي تحظى بالاعتراف وتتصدر جداول الأعمال الوطنية خاصة على مستوى السياسات.</w:t>
      </w: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p>
    <w:p w:rsidR="003C5FBF" w:rsidRPr="001145BC" w:rsidRDefault="003C5FBF" w:rsidP="00373ED3">
      <w:pPr>
        <w:pStyle w:val="Text"/>
        <w:bidi/>
        <w:spacing w:line="240" w:lineRule="auto"/>
        <w:ind w:firstLine="0"/>
        <w:rPr>
          <w:rFonts w:ascii="Simplified Arabic" w:hAnsi="Simplified Arabic" w:cs="Simplified Arabic"/>
          <w:b/>
          <w:bCs/>
          <w:i/>
          <w:iCs/>
          <w:sz w:val="24"/>
          <w:szCs w:val="24"/>
          <w:u w:val="single"/>
        </w:rPr>
      </w:pPr>
      <w:r w:rsidRPr="001145BC">
        <w:rPr>
          <w:rFonts w:ascii="Simplified Arabic" w:hAnsi="Simplified Arabic" w:cs="Simplified Arabic"/>
          <w:b/>
          <w:bCs/>
          <w:i/>
          <w:iCs/>
          <w:sz w:val="24"/>
          <w:szCs w:val="24"/>
          <w:u w:val="single"/>
          <w:rtl/>
        </w:rPr>
        <w:t>مجموعة طلال أبو غزالة ودورها في رفد المنظومة التعليمية</w:t>
      </w: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مضت أربعة عقود على تأسيسي لمجموعة طلال أبو غزاله منطلقاً من طموحي في تعزيز حقوق الملكية الفكرية والمساهمة في إنماء مجتمع المعرفة في العالم العربي. ومع مرور السنين، وسعت مجموعتنا من آفاقها ونطاق عملها ومشاركتها وازداد عدد الشركات الأعضاء فيها. ونتوقع أيضاً أن نصبح قادة على مستوى العالم في تقديم الخدمات المهنية والتعليمية. ورغم مضي السنين، بقي شيء واحد ثابت لم يتغير في مجموعتنا ألا وهو الالتزام بالجودة والمحافظة على مستوى الأداء.</w:t>
      </w: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لقد ركبنا الموجة، موجة التغيير، عبر العقود وحرصنا كل الحرص على أن نبقى في مقدمة مواكبي التطورات في التقانة وفي كل مفصل وفي كل مرحلة حرصا على إعادة هيكلة أنفسنا بما يفي بمتطلبات التقدم. ومن هنا، أرغب في أن أشارككم ببعض الخبرات والمزايا التي ساهمت في إنجاح مسيرتنا.</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r w:rsidRPr="001145BC">
        <w:rPr>
          <w:rFonts w:ascii="Simplified Arabic" w:hAnsi="Simplified Arabic" w:cs="Simplified Arabic"/>
          <w:sz w:val="24"/>
          <w:szCs w:val="24"/>
          <w:rtl/>
        </w:rPr>
        <w:t>بدايةً، نجحت مجموعتنا في مجال التعليم ال</w:t>
      </w:r>
      <w:r w:rsidR="00273D51" w:rsidRPr="001145BC">
        <w:rPr>
          <w:rFonts w:ascii="Simplified Arabic" w:hAnsi="Simplified Arabic" w:cs="Simplified Arabic"/>
          <w:sz w:val="24"/>
          <w:szCs w:val="24"/>
          <w:rtl/>
        </w:rPr>
        <w:t>تقليدي</w:t>
      </w:r>
      <w:r w:rsidRPr="001145BC">
        <w:rPr>
          <w:rFonts w:ascii="Simplified Arabic" w:hAnsi="Simplified Arabic" w:cs="Simplified Arabic"/>
          <w:sz w:val="24"/>
          <w:szCs w:val="24"/>
          <w:rtl/>
        </w:rPr>
        <w:t xml:space="preserve"> الذي يُقدم ضمن بناء مادي. فبنينا كلية طلال أبو غزاله للدراسات العليا في إدارة الأعمال في الأردن وكانت هذه الكلية الأولى في الوطن العربي التي تحظى باعتراف مؤسسة الاعتماد الدولي لبرامج إدارة الأعمال </w:t>
      </w:r>
      <w:r w:rsidRPr="001145BC">
        <w:rPr>
          <w:rFonts w:ascii="Simplified Arabic" w:hAnsi="Simplified Arabic" w:cs="Simplified Arabic"/>
          <w:sz w:val="24"/>
          <w:szCs w:val="24"/>
        </w:rPr>
        <w:t>FIBAA</w:t>
      </w:r>
      <w:r w:rsidRPr="001145BC">
        <w:rPr>
          <w:rFonts w:ascii="Simplified Arabic" w:hAnsi="Simplified Arabic" w:cs="Simplified Arabic"/>
          <w:sz w:val="24"/>
          <w:szCs w:val="24"/>
          <w:rtl/>
        </w:rPr>
        <w:t>.</w:t>
      </w:r>
      <w:r w:rsidRPr="001145BC">
        <w:rPr>
          <w:rFonts w:ascii="Simplified Arabic" w:hAnsi="Simplified Arabic" w:cs="Simplified Arabic"/>
          <w:sz w:val="24"/>
          <w:szCs w:val="24"/>
          <w:rtl/>
          <w:lang w:bidi="ar-JO"/>
        </w:rPr>
        <w:t xml:space="preserve"> وفي 25/9/2011، حصلت كليتنا على لقب "أفضل مؤسسة تعليمية في مجال الإدارة في قارة آسيا" وفقاً لمنظمة المؤتمر العالمي للجوائز التعليمية في قارة آسيا علماً أن هذه الجائزة المرموقة تُمنح بناء على اختيار خلية بحثية عالمية تضمن مهنيين ومختصين من جميع أنحاء العالم. وإضافة إلى ذلك، فقد حققت كلية طلال أبو غزاله للدراسات العليا في إدارة الأعمال شراكة ناجحة بين القطاعين العام والخاص هي شراكة فريدة من نوعها في العالم العربي فكان إطلاقها وافتتاحها عام 2006 من </w:t>
      </w:r>
      <w:r w:rsidRPr="001145BC">
        <w:rPr>
          <w:rFonts w:ascii="Simplified Arabic" w:hAnsi="Simplified Arabic" w:cs="Simplified Arabic"/>
          <w:sz w:val="24"/>
          <w:szCs w:val="24"/>
          <w:rtl/>
          <w:lang w:bidi="ar-JO"/>
        </w:rPr>
        <w:lastRenderedPageBreak/>
        <w:t>ضمن كليات الجامعة الألمانية الأردنية وهي من الجامعات الحكومية الرسمية التي تأسست عام 2004 من خلال شراكة تعاونية بين الحكومتين الألمانية والأردنية.</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Default"/>
        <w:bidi/>
        <w:spacing w:line="23" w:lineRule="atLeast"/>
        <w:jc w:val="both"/>
        <w:rPr>
          <w:rFonts w:ascii="Simplified Arabic" w:hAnsi="Simplified Arabic" w:cs="Simplified Arabic"/>
          <w:lang w:bidi="ar-JO"/>
        </w:rPr>
      </w:pPr>
      <w:r w:rsidRPr="001145BC">
        <w:rPr>
          <w:rFonts w:ascii="Simplified Arabic" w:hAnsi="Simplified Arabic" w:cs="Simplified Arabic"/>
          <w:rtl/>
          <w:lang w:bidi="ar-JO"/>
        </w:rPr>
        <w:t>كلية طلال أبو غزاله للدراسات العليا في إدارة الأعمال مثال الشراكة الناجحة بين القطاعين العام والخاص هي شراكة فريدة من نوعها في العالم العربي. ولخريجيها أمنحُ فرص العمل في مجموعة طلال أبو غزاله إن لم يعثروا على عمل فور إتمام تعليمهم. فالعلاقة ما بين مخرجات التعليم والسوق مدمجتان في التعليم بما يكفي لإنشاء السوق كما أننا نأخذ بمستجدات السوق في البرامج التعليمية أيضاً.</w:t>
      </w:r>
    </w:p>
    <w:p w:rsidR="003C5FBF" w:rsidRPr="001145BC" w:rsidRDefault="003C5FBF" w:rsidP="00373ED3">
      <w:pPr>
        <w:pStyle w:val="Default"/>
        <w:bidi/>
        <w:spacing w:line="23" w:lineRule="atLeast"/>
        <w:jc w:val="both"/>
        <w:rPr>
          <w:rFonts w:ascii="Simplified Arabic" w:hAnsi="Simplified Arabic" w:cs="Simplified Arabic"/>
        </w:rPr>
      </w:pPr>
    </w:p>
    <w:p w:rsidR="003C5FBF" w:rsidRPr="001145BC" w:rsidRDefault="003C5FBF" w:rsidP="00373ED3">
      <w:pPr>
        <w:pStyle w:val="Default"/>
        <w:bidi/>
        <w:spacing w:line="23" w:lineRule="atLeast"/>
        <w:jc w:val="both"/>
        <w:rPr>
          <w:rFonts w:ascii="Simplified Arabic" w:hAnsi="Simplified Arabic" w:cs="Simplified Arabic"/>
        </w:rPr>
      </w:pPr>
      <w:r w:rsidRPr="001145BC">
        <w:rPr>
          <w:rFonts w:ascii="Simplified Arabic" w:hAnsi="Simplified Arabic" w:cs="Simplified Arabic"/>
          <w:rtl/>
        </w:rPr>
        <w:t>والآن، انتقلنا خطوة نوعية نحو الأمام فأسسنا جامعة طلال أبو غزاله لتكثف جهودنا في الانتقال ب</w:t>
      </w:r>
      <w:r w:rsidR="0036328C" w:rsidRPr="001145BC">
        <w:rPr>
          <w:rFonts w:ascii="Simplified Arabic" w:hAnsi="Simplified Arabic" w:cs="Simplified Arabic"/>
          <w:rtl/>
        </w:rPr>
        <w:t>النموذج التعليمي من القاعات التدريسيه</w:t>
      </w:r>
      <w:r w:rsidRPr="001145BC">
        <w:rPr>
          <w:rFonts w:ascii="Simplified Arabic" w:hAnsi="Simplified Arabic" w:cs="Simplified Arabic"/>
          <w:rtl/>
        </w:rPr>
        <w:t xml:space="preserve"> إلى النقر على شاشة الحاسوب، من التعليم المحصور بالأبنية المادية إلى فضاء المعلومات السايبيرية.</w:t>
      </w:r>
    </w:p>
    <w:p w:rsidR="003C5FBF" w:rsidRPr="001145BC" w:rsidRDefault="003C5FBF" w:rsidP="00373ED3">
      <w:pPr>
        <w:pStyle w:val="Default"/>
        <w:bidi/>
        <w:spacing w:line="23" w:lineRule="atLeast"/>
        <w:jc w:val="both"/>
        <w:rPr>
          <w:rFonts w:ascii="Simplified Arabic" w:hAnsi="Simplified Arabic" w:cs="Simplified Arabic"/>
          <w:b/>
          <w:bCs/>
          <w:u w:val="single"/>
        </w:rPr>
      </w:pP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تخيل لو أن هناك نظاماً ينتهج منهجاً يأخذ بيد الطالب من الأساسيات إلى أعلى المهارات ويساعده على تحقيق الأهداف التي يصبو إليها؛ نظام لا يؤمن في الأرقام وارتفاع دوران الطلاب بل يؤمن بنجاح مخرجات التعليم مركزاً على تعليم المهارات اللازمة؛ نظام يعزو نجاحه إلى نجاح الخريجين وي</w:t>
      </w:r>
      <w:r w:rsidR="00273D51" w:rsidRPr="001145BC">
        <w:rPr>
          <w:rFonts w:ascii="Simplified Arabic" w:hAnsi="Simplified Arabic" w:cs="Simplified Arabic"/>
          <w:sz w:val="24"/>
          <w:szCs w:val="24"/>
          <w:rtl/>
        </w:rPr>
        <w:t>حاسب</w:t>
      </w:r>
      <w:r w:rsidRPr="001145BC">
        <w:rPr>
          <w:rFonts w:ascii="Simplified Arabic" w:hAnsi="Simplified Arabic" w:cs="Simplified Arabic"/>
          <w:sz w:val="24"/>
          <w:szCs w:val="24"/>
          <w:rtl/>
        </w:rPr>
        <w:t xml:space="preserve"> المؤسسات التي أعدت الطلاب إعداداً ناقصاً غير كاف لسوق العمل. تخيل لو أنَّ مثل هذا النظام التعليمي كان متاحاً دون الحاجة للخروج من البيت ودون الحاجة إلى السفر أو الحصول على التأشيرة. هذا النظام ضرورة حتمية لكل الناس في جميع أنحاء العالم ولا يقتصر على البلدان النامية فحسب.</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جامعة طلال أبو غزاله تمثل هذا النظام وهي تسعى لتلبية تلك الحاجة. جامعة طلال أبو غزاله هي مساعنا في دمقرطة التعليم وتعزيز المواطنة العالمية وتمكين المواطنين ممن حُرموا من قطف ثمار التقانة وثورتها. لقد كانت رسالتنا، وما زالت، إتاحة البرامج التعليمية المعترف بها لكل شخص وفي كل مكان. وبدلاً من التنافس مع المؤسسات، فإننا نمد يدنا لبناء التحالفات التعليمية العالمية ونتعاون مع صفوة الجامعات لتقديم تعليمنا على الإنترنت ولتحقيق رسالتنا.</w:t>
      </w: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Pr>
        <w:t xml:space="preserve"> </w:t>
      </w: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 xml:space="preserve">وجامعة كانيسيوس الأمريكية </w:t>
      </w:r>
      <w:r w:rsidR="00273D51" w:rsidRPr="001145BC">
        <w:rPr>
          <w:rFonts w:ascii="Simplified Arabic" w:hAnsi="Simplified Arabic" w:cs="Simplified Arabic"/>
          <w:sz w:val="24"/>
          <w:szCs w:val="24"/>
          <w:rtl/>
        </w:rPr>
        <w:t>أول من انضم إ</w:t>
      </w:r>
      <w:r w:rsidRPr="001145BC">
        <w:rPr>
          <w:rFonts w:ascii="Simplified Arabic" w:hAnsi="Simplified Arabic" w:cs="Simplified Arabic"/>
          <w:sz w:val="24"/>
          <w:szCs w:val="24"/>
          <w:rtl/>
        </w:rPr>
        <w:t>لى تحالفنا وهي من صفوة الجامعات الخاصة في القطاع الغربي لنيويورك</w:t>
      </w:r>
      <w:r w:rsidR="0036328C" w:rsidRPr="001145BC">
        <w:rPr>
          <w:rFonts w:ascii="Simplified Arabic" w:hAnsi="Simplified Arabic" w:cs="Simplified Arabic"/>
          <w:sz w:val="24"/>
          <w:szCs w:val="24"/>
          <w:rtl/>
        </w:rPr>
        <w:t>،</w:t>
      </w:r>
      <w:r w:rsidRPr="001145BC">
        <w:rPr>
          <w:rFonts w:ascii="Simplified Arabic" w:hAnsi="Simplified Arabic" w:cs="Simplified Arabic"/>
          <w:sz w:val="24"/>
          <w:szCs w:val="24"/>
          <w:rtl/>
        </w:rPr>
        <w:t xml:space="preserve"> فهذه الشراكة تبين أنَّ أهدافنا التعليمية واحدة وعالمية مهما اختلفت أصولنا الجغرافية. </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ومن خلال جامعة طلال أبو غزاله، أريد تغيير توجهات الناس نحو التعليم الرقمي بأن أبين لهم أن الرقمنة هي مستقبل العالم. فالتعليم الرقمي الراسخ في المؤسسات الدولية يدفع بالأفراد إلى أن يتفهموا استقلاليتهم وارتباطهم بالعالم الحديث. إنها تتيح وصول أفضل تعليم عالٍ عبر الثقافات للمتعلمين من غير القادرين على تحمل تكاليف السفر وعناءه.</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273D51"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أرى التعليم عال</w:t>
      </w:r>
      <w:r w:rsidR="003C5FBF" w:rsidRPr="001145BC">
        <w:rPr>
          <w:rFonts w:ascii="Simplified Arabic" w:hAnsi="Simplified Arabic" w:cs="Simplified Arabic"/>
          <w:sz w:val="24"/>
          <w:szCs w:val="24"/>
          <w:rtl/>
        </w:rPr>
        <w:t xml:space="preserve">ي الجودة حق من حقوق الإنسان وأريد حقاً أنَّ أضع </w:t>
      </w:r>
      <w:r w:rsidR="0036328C" w:rsidRPr="001145BC">
        <w:rPr>
          <w:rFonts w:ascii="Simplified Arabic" w:hAnsi="Simplified Arabic" w:cs="Simplified Arabic"/>
          <w:sz w:val="24"/>
          <w:szCs w:val="24"/>
          <w:rtl/>
        </w:rPr>
        <w:t>في أيدي الطل</w:t>
      </w:r>
      <w:r w:rsidR="003C5FBF" w:rsidRPr="001145BC">
        <w:rPr>
          <w:rFonts w:ascii="Simplified Arabic" w:hAnsi="Simplified Arabic" w:cs="Simplified Arabic"/>
          <w:sz w:val="24"/>
          <w:szCs w:val="24"/>
          <w:rtl/>
        </w:rPr>
        <w:t>ب</w:t>
      </w:r>
      <w:r w:rsidR="0036328C" w:rsidRPr="001145BC">
        <w:rPr>
          <w:rFonts w:ascii="Simplified Arabic" w:hAnsi="Simplified Arabic" w:cs="Simplified Arabic"/>
          <w:sz w:val="24"/>
          <w:szCs w:val="24"/>
          <w:rtl/>
        </w:rPr>
        <w:t>ة</w:t>
      </w:r>
      <w:r w:rsidR="003C5FBF" w:rsidRPr="001145BC">
        <w:rPr>
          <w:rFonts w:ascii="Simplified Arabic" w:hAnsi="Simplified Arabic" w:cs="Simplified Arabic"/>
          <w:sz w:val="24"/>
          <w:szCs w:val="24"/>
          <w:rtl/>
        </w:rPr>
        <w:t xml:space="preserve"> قوة الاختيار والمساهمة. وهذه جامعة طلال أبو غزاله قد أقيمت لكي تمكّن المجتمعات التي تشهد مراحل انتقالية في تبني المف</w:t>
      </w:r>
      <w:r w:rsidRPr="001145BC">
        <w:rPr>
          <w:rFonts w:ascii="Simplified Arabic" w:hAnsi="Simplified Arabic" w:cs="Simplified Arabic"/>
          <w:sz w:val="24"/>
          <w:szCs w:val="24"/>
          <w:rtl/>
        </w:rPr>
        <w:t>اهيم</w:t>
      </w:r>
      <w:r w:rsidR="003C5FBF" w:rsidRPr="001145BC">
        <w:rPr>
          <w:rFonts w:ascii="Simplified Arabic" w:hAnsi="Simplified Arabic" w:cs="Simplified Arabic"/>
          <w:sz w:val="24"/>
          <w:szCs w:val="24"/>
          <w:rtl/>
        </w:rPr>
        <w:t xml:space="preserve"> الجديدة في التعليم. إننا ندعم تعليماً غير مكلف مادياً ويتميز بالجودة ولا تقتصر جهودنا على تحقيق "التعليم للجميع".</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لقد أتيت إليكم من عالم العمل والأعمال. ونحن في ذلك العالم لا نؤسس أفكارنا على مجرد مناشدتنا بحسن النوايا بل على بناء المشروعات المستدامة والمجدية. علينا جميعاً أن ننقل التركيز من "التعليم المجاني" إلى "تعليم الصفوة" غير المكلف مادياً. فلن نساعد أحفادنا إذا ما قدمنا لهم تعليماً غير معترف به وغير معتمد.</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قبل عامين من الآن (2011) أعلنت الأمم المتحدة أنَّ الوصول إلى الإنترنت حق من حقوق الإنسان. وبصفتي رئيس التحالف الدولي لتقانة المعلومات والاتصالات والتنمية، صارعت من أجل إصدار ذلك الإعلان وساهمت في صياغته. وأعتقد أنني أستخدم هذا المعيار الذي يمكننا من خلاله تحقيق الحق ذاته في مجال التعليم العالي. فالقدرة على الوصول إلى كل شخص في العالم متاحة والتقانة متاحة ولا بد للإنسان من أن يحقق إمكاناته ولا بد لنا من إعلان لحقوق الإنسان ينص على حق الجميع بتعليم الصفوة.</w:t>
      </w:r>
    </w:p>
    <w:p w:rsidR="003C5FBF" w:rsidRPr="001145BC" w:rsidRDefault="003C5FBF" w:rsidP="00373ED3">
      <w:pPr>
        <w:pStyle w:val="Default"/>
        <w:bidi/>
        <w:spacing w:line="23" w:lineRule="atLeast"/>
        <w:jc w:val="both"/>
        <w:rPr>
          <w:rFonts w:ascii="Simplified Arabic" w:hAnsi="Simplified Arabic" w:cs="Simplified Arabic"/>
        </w:rPr>
      </w:pPr>
    </w:p>
    <w:p w:rsidR="003C5FBF" w:rsidRPr="001145BC" w:rsidRDefault="003C5FBF" w:rsidP="00373ED3">
      <w:pPr>
        <w:pStyle w:val="Text"/>
        <w:bidi/>
        <w:spacing w:line="23" w:lineRule="atLeast"/>
        <w:ind w:firstLine="0"/>
        <w:rPr>
          <w:rFonts w:ascii="Simplified Arabic" w:hAnsi="Simplified Arabic" w:cs="Simplified Arabic"/>
          <w:sz w:val="24"/>
          <w:szCs w:val="24"/>
          <w:rtl/>
          <w:lang w:bidi="ar-JO"/>
        </w:rPr>
      </w:pPr>
      <w:r w:rsidRPr="001145BC">
        <w:rPr>
          <w:rFonts w:ascii="Simplified Arabic" w:hAnsi="Simplified Arabic" w:cs="Simplified Arabic"/>
          <w:sz w:val="24"/>
          <w:szCs w:val="24"/>
          <w:rtl/>
        </w:rPr>
        <w:t xml:space="preserve">ومن جهة أخرى، فإننا نشرف على المنظمة العربية للجودة في التعليم </w:t>
      </w:r>
      <w:r w:rsidRPr="001145BC">
        <w:rPr>
          <w:rFonts w:ascii="Simplified Arabic" w:hAnsi="Simplified Arabic" w:cs="Simplified Arabic"/>
          <w:sz w:val="24"/>
          <w:szCs w:val="24"/>
        </w:rPr>
        <w:t>(www.aroqa.org)</w:t>
      </w:r>
    </w:p>
    <w:p w:rsidR="003C5FBF" w:rsidRPr="001145BC" w:rsidRDefault="003C5FBF" w:rsidP="00373ED3">
      <w:pPr>
        <w:pStyle w:val="Default"/>
        <w:numPr>
          <w:ilvl w:val="0"/>
          <w:numId w:val="4"/>
        </w:numPr>
        <w:bidi/>
        <w:jc w:val="both"/>
        <w:rPr>
          <w:rFonts w:ascii="Simplified Arabic" w:hAnsi="Simplified Arabic" w:cs="Simplified Arabic"/>
        </w:rPr>
      </w:pPr>
      <w:r w:rsidRPr="001145BC">
        <w:rPr>
          <w:rFonts w:ascii="Simplified Arabic" w:hAnsi="Simplified Arabic" w:cs="Simplified Arabic"/>
          <w:rtl/>
        </w:rPr>
        <w:t>منظمة مستقلة لا تهدف للربح تأسست في بلجيكا عام 2007 وهدفها الرئيسي تعزيز التميز ورفع جودة التعليم في العالم العربي.</w:t>
      </w:r>
    </w:p>
    <w:p w:rsidR="003C5FBF" w:rsidRPr="001145BC" w:rsidRDefault="003C5FBF" w:rsidP="00373ED3">
      <w:pPr>
        <w:pStyle w:val="Default"/>
        <w:numPr>
          <w:ilvl w:val="0"/>
          <w:numId w:val="4"/>
        </w:numPr>
        <w:bidi/>
        <w:jc w:val="both"/>
        <w:rPr>
          <w:rFonts w:ascii="Simplified Arabic" w:hAnsi="Simplified Arabic" w:cs="Simplified Arabic"/>
          <w:rtl/>
        </w:rPr>
      </w:pPr>
      <w:r w:rsidRPr="001145BC">
        <w:rPr>
          <w:rFonts w:ascii="Simplified Arabic" w:hAnsi="Simplified Arabic" w:cs="Simplified Arabic"/>
          <w:rtl/>
        </w:rPr>
        <w:t>توفر دعم ضمان الجودة في التعليم والتدقيق عليها بالإضافة إلى خدمات الاعتماد للمؤسسات التعليمية العربية.</w:t>
      </w:r>
    </w:p>
    <w:p w:rsidR="003C5FBF" w:rsidRPr="001145BC" w:rsidRDefault="003C5FBF" w:rsidP="00373ED3">
      <w:pPr>
        <w:pStyle w:val="Default"/>
        <w:numPr>
          <w:ilvl w:val="0"/>
          <w:numId w:val="4"/>
        </w:numPr>
        <w:bidi/>
        <w:jc w:val="both"/>
        <w:rPr>
          <w:rFonts w:ascii="Simplified Arabic" w:hAnsi="Simplified Arabic" w:cs="Simplified Arabic"/>
        </w:rPr>
      </w:pPr>
      <w:r w:rsidRPr="001145BC">
        <w:rPr>
          <w:rFonts w:ascii="Simplified Arabic" w:hAnsi="Simplified Arabic" w:cs="Simplified Arabic"/>
          <w:rtl/>
        </w:rPr>
        <w:t>تتعاون مع مؤسسات الاعتماد العربية والدولية في تسهيل وضع خطوط الأساس ومشاركة الخبرات.</w:t>
      </w:r>
    </w:p>
    <w:p w:rsidR="003C5FBF" w:rsidRPr="001145BC" w:rsidRDefault="003C5FBF" w:rsidP="00373ED3">
      <w:pPr>
        <w:pStyle w:val="Default"/>
        <w:numPr>
          <w:ilvl w:val="0"/>
          <w:numId w:val="4"/>
        </w:numPr>
        <w:bidi/>
        <w:jc w:val="both"/>
        <w:rPr>
          <w:rFonts w:ascii="Simplified Arabic" w:hAnsi="Simplified Arabic" w:cs="Simplified Arabic"/>
          <w:rtl/>
        </w:rPr>
      </w:pPr>
      <w:r w:rsidRPr="001145BC">
        <w:rPr>
          <w:rFonts w:ascii="Simplified Arabic" w:hAnsi="Simplified Arabic" w:cs="Simplified Arabic"/>
          <w:rtl/>
        </w:rPr>
        <w:t>تقيم النشاطات الترويجية لتعزيز التعاون في مجتمع البحوث والتعليم وتشجع المشروعات المشتركة وترفع الوعي لدى صانعي القرار حول الجودة  والمساعدة في بناء مجموعات لدعم لمجتمعات الجودة والاعتماد.</w:t>
      </w:r>
    </w:p>
    <w:p w:rsidR="003C5FBF" w:rsidRPr="001145BC" w:rsidRDefault="003C5FBF" w:rsidP="00373ED3">
      <w:pPr>
        <w:pStyle w:val="Default"/>
        <w:numPr>
          <w:ilvl w:val="0"/>
          <w:numId w:val="4"/>
        </w:numPr>
        <w:bidi/>
        <w:jc w:val="both"/>
        <w:rPr>
          <w:rFonts w:ascii="Simplified Arabic" w:hAnsi="Simplified Arabic" w:cs="Simplified Arabic"/>
          <w:lang w:bidi="ar-JO"/>
        </w:rPr>
      </w:pPr>
      <w:r w:rsidRPr="001145BC">
        <w:rPr>
          <w:rFonts w:ascii="Simplified Arabic" w:hAnsi="Simplified Arabic" w:cs="Simplified Arabic"/>
          <w:rtl/>
        </w:rPr>
        <w:t xml:space="preserve">الشركاء الإقليميون: جامعة الدول العربية، </w:t>
      </w:r>
      <w:r w:rsidR="00AC7EF2" w:rsidRPr="001145BC">
        <w:rPr>
          <w:rFonts w:ascii="Simplified Arabic" w:hAnsi="Simplified Arabic" w:cs="Simplified Arabic"/>
          <w:rtl/>
        </w:rPr>
        <w:t>إتحاد</w:t>
      </w:r>
      <w:r w:rsidRPr="001145BC">
        <w:rPr>
          <w:rFonts w:ascii="Simplified Arabic" w:hAnsi="Simplified Arabic" w:cs="Simplified Arabic"/>
          <w:rtl/>
        </w:rPr>
        <w:t xml:space="preserve"> الجامعات العربية، معهد الاعتماد وضبط الجودة </w:t>
      </w:r>
      <w:r w:rsidRPr="001145BC">
        <w:rPr>
          <w:rFonts w:ascii="Simplified Arabic" w:hAnsi="Simplified Arabic" w:cs="Simplified Arabic"/>
        </w:rPr>
        <w:t>ACQUIN</w:t>
      </w:r>
      <w:r w:rsidRPr="001145BC">
        <w:rPr>
          <w:rFonts w:ascii="Simplified Arabic" w:hAnsi="Simplified Arabic" w:cs="Simplified Arabic"/>
          <w:rtl/>
          <w:lang w:bidi="ar-JO"/>
        </w:rPr>
        <w:t xml:space="preserve"> ومجلس الاعتماد البريطاني ومؤسسة الاعتماد الدولي في برامج إدارة الأعمال </w:t>
      </w:r>
      <w:r w:rsidRPr="001145BC">
        <w:rPr>
          <w:rFonts w:ascii="Simplified Arabic" w:hAnsi="Simplified Arabic" w:cs="Simplified Arabic"/>
          <w:lang w:bidi="ar-JO"/>
        </w:rPr>
        <w:t>FIBAA</w:t>
      </w:r>
      <w:r w:rsidRPr="001145BC">
        <w:rPr>
          <w:rFonts w:ascii="Simplified Arabic" w:hAnsi="Simplified Arabic" w:cs="Simplified Arabic"/>
          <w:rtl/>
          <w:lang w:bidi="ar-JO"/>
        </w:rPr>
        <w:t xml:space="preserve"> ولجنة المدارس الأمريكية والدولية في الخارج </w:t>
      </w:r>
      <w:r w:rsidRPr="001145BC">
        <w:rPr>
          <w:rFonts w:ascii="Simplified Arabic" w:hAnsi="Simplified Arabic" w:cs="Simplified Arabic"/>
          <w:lang w:bidi="ar-JO"/>
        </w:rPr>
        <w:t>CAISA</w:t>
      </w:r>
      <w:r w:rsidRPr="001145BC">
        <w:rPr>
          <w:rFonts w:ascii="Simplified Arabic" w:hAnsi="Simplified Arabic" w:cs="Simplified Arabic"/>
          <w:rtl/>
          <w:lang w:bidi="ar-JO"/>
        </w:rPr>
        <w:t xml:space="preserve"> جزء من </w:t>
      </w:r>
      <w:r w:rsidR="00177DE4" w:rsidRPr="001145BC">
        <w:rPr>
          <w:rFonts w:ascii="Simplified Arabic" w:hAnsi="Simplified Arabic" w:cs="Simplified Arabic"/>
          <w:rtl/>
          <w:lang w:bidi="ar-JO"/>
        </w:rPr>
        <w:t>مؤسسة</w:t>
      </w:r>
      <w:r w:rsidR="00177DE4" w:rsidRPr="001145BC">
        <w:rPr>
          <w:rFonts w:ascii="Simplified Arabic" w:hAnsi="Simplified Arabic" w:cs="Simplified Arabic"/>
          <w:lang w:bidi="ar-JO"/>
        </w:rPr>
        <w:t xml:space="preserve"> </w:t>
      </w:r>
      <w:r w:rsidR="00087E07" w:rsidRPr="001145BC">
        <w:rPr>
          <w:rFonts w:ascii="Simplified Arabic" w:hAnsi="Simplified Arabic" w:cs="Simplified Arabic"/>
          <w:rtl/>
          <w:lang w:bidi="ar-JO"/>
        </w:rPr>
        <w:t xml:space="preserve"> </w:t>
      </w:r>
      <w:r w:rsidR="00177DE4" w:rsidRPr="001145BC">
        <w:rPr>
          <w:rFonts w:ascii="Simplified Arabic" w:hAnsi="Simplified Arabic" w:cs="Simplified Arabic"/>
          <w:rtl/>
          <w:lang w:bidi="ar-JO"/>
        </w:rPr>
        <w:t>نيوانجلاند</w:t>
      </w:r>
      <w:r w:rsidR="00177DE4" w:rsidRPr="001145BC">
        <w:rPr>
          <w:rFonts w:ascii="Simplified Arabic" w:hAnsi="Simplified Arabic" w:cs="Simplified Arabic"/>
          <w:lang w:bidi="ar-JO"/>
        </w:rPr>
        <w:t xml:space="preserve"> </w:t>
      </w:r>
      <w:r w:rsidR="00177DE4" w:rsidRPr="001145BC">
        <w:rPr>
          <w:rFonts w:ascii="Simplified Arabic" w:hAnsi="Simplified Arabic" w:cs="Simplified Arabic"/>
          <w:rtl/>
          <w:lang w:bidi="ar-JO"/>
        </w:rPr>
        <w:t>للمدارس</w:t>
      </w:r>
      <w:r w:rsidR="00177DE4" w:rsidRPr="001145BC">
        <w:rPr>
          <w:rFonts w:ascii="Simplified Arabic" w:hAnsi="Simplified Arabic" w:cs="Simplified Arabic"/>
          <w:lang w:bidi="ar-JO"/>
        </w:rPr>
        <w:t xml:space="preserve"> </w:t>
      </w:r>
      <w:r w:rsidR="00177DE4" w:rsidRPr="001145BC">
        <w:rPr>
          <w:rFonts w:ascii="Simplified Arabic" w:hAnsi="Simplified Arabic" w:cs="Simplified Arabic"/>
          <w:rtl/>
          <w:lang w:bidi="ar-JO"/>
        </w:rPr>
        <w:t>والكليات</w:t>
      </w:r>
      <w:r w:rsidR="00177DE4" w:rsidRPr="001145BC">
        <w:rPr>
          <w:rFonts w:ascii="Simplified Arabic" w:hAnsi="Simplified Arabic" w:cs="Simplified Arabic"/>
          <w:lang w:bidi="ar-JO"/>
        </w:rPr>
        <w:t>NEASC</w:t>
      </w:r>
      <w:r w:rsidR="00177DE4" w:rsidRPr="001145BC">
        <w:rPr>
          <w:rFonts w:ascii="Simplified Arabic" w:hAnsi="Simplified Arabic" w:cs="Simplified Arabic"/>
          <w:lang w:bidi="ar-JO"/>
        </w:rPr>
        <w:t xml:space="preserve"> </w:t>
      </w:r>
    </w:p>
    <w:p w:rsidR="003C5FBF" w:rsidRPr="001145BC" w:rsidRDefault="003C5FBF" w:rsidP="00373ED3">
      <w:pPr>
        <w:pStyle w:val="Default"/>
        <w:bidi/>
        <w:spacing w:line="23" w:lineRule="atLeast"/>
        <w:jc w:val="both"/>
        <w:rPr>
          <w:rFonts w:ascii="Simplified Arabic" w:hAnsi="Simplified Arabic" w:cs="Simplified Arabic"/>
        </w:rPr>
      </w:pPr>
    </w:p>
    <w:p w:rsidR="003C5FBF" w:rsidRPr="001145BC" w:rsidRDefault="00AC7EF2" w:rsidP="00373ED3">
      <w:pPr>
        <w:pStyle w:val="Default"/>
        <w:bidi/>
        <w:spacing w:line="23" w:lineRule="atLeast"/>
        <w:jc w:val="both"/>
        <w:rPr>
          <w:rFonts w:ascii="Simplified Arabic" w:hAnsi="Simplified Arabic" w:cs="Simplified Arabic"/>
          <w:rtl/>
          <w:lang w:bidi="ar-JO"/>
        </w:rPr>
      </w:pPr>
      <w:r w:rsidRPr="001145BC">
        <w:rPr>
          <w:rFonts w:ascii="Simplified Arabic" w:hAnsi="Simplified Arabic" w:cs="Simplified Arabic"/>
          <w:rtl/>
        </w:rPr>
        <w:t>والمنظمة العربية لشبكات البحث والتعليم</w:t>
      </w:r>
      <w:r w:rsidR="003C5FBF" w:rsidRPr="001145BC">
        <w:rPr>
          <w:rFonts w:ascii="Simplified Arabic" w:hAnsi="Simplified Arabic" w:cs="Simplified Arabic"/>
          <w:rtl/>
        </w:rPr>
        <w:t xml:space="preserve"> </w:t>
      </w:r>
      <w:hyperlink r:id="rId10" w:history="1">
        <w:r w:rsidR="003C5FBF" w:rsidRPr="001145BC">
          <w:rPr>
            <w:rStyle w:val="Hyperlink"/>
            <w:rFonts w:ascii="Simplified Arabic" w:hAnsi="Simplified Arabic" w:cs="Simplified Arabic"/>
          </w:rPr>
          <w:t>www.asrenorg.net</w:t>
        </w:r>
      </w:hyperlink>
      <w:r w:rsidR="003C5FBF" w:rsidRPr="001145BC">
        <w:rPr>
          <w:rFonts w:ascii="Simplified Arabic" w:hAnsi="Simplified Arabic" w:cs="Simplified Arabic"/>
          <w:rtl/>
          <w:lang w:bidi="ar-JO"/>
        </w:rPr>
        <w:t xml:space="preserve"> هي مبادرة أخرى مماثلة وجزء من أهدافنا التعليمية.</w:t>
      </w:r>
    </w:p>
    <w:p w:rsidR="003C5FBF" w:rsidRPr="00373ED3" w:rsidRDefault="003C5FBF" w:rsidP="00373ED3">
      <w:pPr>
        <w:pStyle w:val="Default"/>
        <w:numPr>
          <w:ilvl w:val="0"/>
          <w:numId w:val="4"/>
        </w:numPr>
        <w:bidi/>
        <w:jc w:val="both"/>
        <w:rPr>
          <w:rFonts w:ascii="Simplified Arabic" w:hAnsi="Simplified Arabic" w:cs="Simplified Arabic"/>
          <w:rtl/>
        </w:rPr>
      </w:pPr>
      <w:r w:rsidRPr="001145BC">
        <w:rPr>
          <w:rFonts w:ascii="Simplified Arabic" w:hAnsi="Simplified Arabic" w:cs="Simplified Arabic"/>
          <w:rtl/>
        </w:rPr>
        <w:t>بناء البنى التحتية الإلكترونية الإقليمية العربية وصيانتها وتعزيزها نحو خدمة العلوم المقدمة عبر الإنترنت والتعليم الإلكتروني في البلدان العربية.</w:t>
      </w:r>
    </w:p>
    <w:p w:rsidR="003C5FBF" w:rsidRPr="00373ED3" w:rsidRDefault="003C5FBF" w:rsidP="00373ED3">
      <w:pPr>
        <w:pStyle w:val="Default"/>
        <w:numPr>
          <w:ilvl w:val="0"/>
          <w:numId w:val="4"/>
        </w:numPr>
        <w:bidi/>
        <w:jc w:val="both"/>
        <w:rPr>
          <w:rFonts w:ascii="Simplified Arabic" w:hAnsi="Simplified Arabic" w:cs="Simplified Arabic"/>
        </w:rPr>
      </w:pPr>
      <w:r w:rsidRPr="001145BC">
        <w:rPr>
          <w:rFonts w:ascii="Simplified Arabic" w:hAnsi="Simplified Arabic" w:cs="Simplified Arabic"/>
          <w:rtl/>
        </w:rPr>
        <w:t>تسهيل التعاون والتنسيق بين الباحثين والأكاديميين في العالم العربي.</w:t>
      </w:r>
    </w:p>
    <w:p w:rsidR="003C5FBF" w:rsidRPr="00373ED3" w:rsidRDefault="003C5FBF" w:rsidP="00373ED3">
      <w:pPr>
        <w:pStyle w:val="Default"/>
        <w:numPr>
          <w:ilvl w:val="0"/>
          <w:numId w:val="4"/>
        </w:numPr>
        <w:bidi/>
        <w:jc w:val="both"/>
        <w:rPr>
          <w:rFonts w:ascii="Simplified Arabic" w:hAnsi="Simplified Arabic" w:cs="Simplified Arabic"/>
        </w:rPr>
      </w:pPr>
      <w:r w:rsidRPr="001145BC">
        <w:rPr>
          <w:rFonts w:ascii="Simplified Arabic" w:hAnsi="Simplified Arabic" w:cs="Simplified Arabic"/>
          <w:rtl/>
        </w:rPr>
        <w:t>رفد التعليم ومؤسسات البحوث بالأدوات الموثوقة للاتصال على المستوى الإقليمي.</w:t>
      </w:r>
    </w:p>
    <w:p w:rsidR="003C5FBF" w:rsidRPr="00373ED3" w:rsidRDefault="003C5FBF" w:rsidP="00373ED3">
      <w:pPr>
        <w:pStyle w:val="Default"/>
        <w:numPr>
          <w:ilvl w:val="0"/>
          <w:numId w:val="4"/>
        </w:numPr>
        <w:bidi/>
        <w:jc w:val="both"/>
        <w:rPr>
          <w:rFonts w:ascii="Simplified Arabic" w:hAnsi="Simplified Arabic" w:cs="Simplified Arabic"/>
        </w:rPr>
      </w:pPr>
      <w:r w:rsidRPr="001145BC">
        <w:rPr>
          <w:rFonts w:ascii="Simplified Arabic" w:hAnsi="Simplified Arabic" w:cs="Simplified Arabic"/>
          <w:rtl/>
        </w:rPr>
        <w:t>تعزيز فكرة الشراكة وتشجيع البحوث العلمية على جميع المستويات.</w:t>
      </w:r>
    </w:p>
    <w:p w:rsidR="003C5FBF" w:rsidRPr="00373ED3" w:rsidRDefault="003C5FBF" w:rsidP="00373ED3">
      <w:pPr>
        <w:pStyle w:val="Default"/>
        <w:numPr>
          <w:ilvl w:val="0"/>
          <w:numId w:val="4"/>
        </w:numPr>
        <w:bidi/>
        <w:jc w:val="both"/>
        <w:rPr>
          <w:rFonts w:ascii="Simplified Arabic" w:hAnsi="Simplified Arabic" w:cs="Simplified Arabic"/>
        </w:rPr>
      </w:pPr>
      <w:r w:rsidRPr="001145BC">
        <w:rPr>
          <w:rFonts w:ascii="Simplified Arabic" w:hAnsi="Simplified Arabic" w:cs="Simplified Arabic"/>
          <w:rtl/>
        </w:rPr>
        <w:t>تقليص التكلفة باستخدام البحوث المتوافرة والمصادر الأكاديمية والفنية من خلال شبكة مخصصة للتخلص من الازدواجية في الاستثمار.</w:t>
      </w:r>
      <w:r w:rsidRPr="001145BC">
        <w:rPr>
          <w:rFonts w:ascii="Simplified Arabic" w:hAnsi="Simplified Arabic" w:cs="Simplified Arabic"/>
        </w:rPr>
        <w:t xml:space="preserve"> </w:t>
      </w:r>
    </w:p>
    <w:p w:rsidR="003C5FBF" w:rsidRPr="00373ED3" w:rsidRDefault="003C5FBF" w:rsidP="00373ED3">
      <w:pPr>
        <w:pStyle w:val="Default"/>
        <w:numPr>
          <w:ilvl w:val="0"/>
          <w:numId w:val="4"/>
        </w:numPr>
        <w:bidi/>
        <w:jc w:val="both"/>
        <w:rPr>
          <w:rFonts w:ascii="Simplified Arabic" w:hAnsi="Simplified Arabic" w:cs="Simplified Arabic"/>
        </w:rPr>
      </w:pPr>
      <w:r w:rsidRPr="001145BC">
        <w:rPr>
          <w:rFonts w:ascii="Simplified Arabic" w:hAnsi="Simplified Arabic" w:cs="Simplified Arabic"/>
          <w:rtl/>
        </w:rPr>
        <w:t>رفع مستوى الكفاءة والإنتاجية وتعزيز مفهوم الإبداع والابتكار من خلال استخدام البنى التحتية الإلكترونية والمصادر الشبكية المتوافرة.</w:t>
      </w:r>
    </w:p>
    <w:p w:rsidR="003C5FBF" w:rsidRPr="001145BC" w:rsidRDefault="003C5FBF" w:rsidP="00373ED3">
      <w:pPr>
        <w:pStyle w:val="Default"/>
        <w:numPr>
          <w:ilvl w:val="0"/>
          <w:numId w:val="4"/>
        </w:numPr>
        <w:bidi/>
        <w:jc w:val="both"/>
        <w:rPr>
          <w:rFonts w:ascii="Simplified Arabic" w:hAnsi="Simplified Arabic" w:cs="Simplified Arabic"/>
          <w:rtl/>
          <w:lang w:bidi="ar-JO"/>
        </w:rPr>
      </w:pPr>
      <w:r w:rsidRPr="001145BC">
        <w:rPr>
          <w:rFonts w:ascii="Simplified Arabic" w:hAnsi="Simplified Arabic" w:cs="Simplified Arabic"/>
          <w:rtl/>
        </w:rPr>
        <w:lastRenderedPageBreak/>
        <w:t xml:space="preserve">شركاء إقليميون: جامعة الدول العربية، مشروعات ممولة من المفوضية الأوروبية: </w:t>
      </w:r>
      <w:r w:rsidRPr="001145BC">
        <w:rPr>
          <w:rFonts w:ascii="Simplified Arabic" w:hAnsi="Simplified Arabic" w:cs="Simplified Arabic"/>
        </w:rPr>
        <w:t>EUMEDCONNECT</w:t>
      </w:r>
      <w:r w:rsidRPr="001145BC">
        <w:rPr>
          <w:rFonts w:ascii="Simplified Arabic" w:hAnsi="Simplified Arabic" w:cs="Simplified Arabic"/>
          <w:rtl/>
          <w:lang w:bidi="ar-JO"/>
        </w:rPr>
        <w:t xml:space="preserve"> و </w:t>
      </w:r>
      <w:r w:rsidRPr="001145BC">
        <w:rPr>
          <w:rFonts w:ascii="Simplified Arabic" w:hAnsi="Simplified Arabic" w:cs="Simplified Arabic"/>
          <w:lang w:bidi="ar-JO"/>
        </w:rPr>
        <w:t>EUMEDGRID Support</w:t>
      </w:r>
      <w:r w:rsidRPr="001145BC">
        <w:rPr>
          <w:rFonts w:ascii="Simplified Arabic" w:hAnsi="Simplified Arabic" w:cs="Simplified Arabic"/>
          <w:rtl/>
          <w:lang w:bidi="ar-JO"/>
        </w:rPr>
        <w:t xml:space="preserve"> و </w:t>
      </w:r>
      <w:r w:rsidRPr="001145BC">
        <w:rPr>
          <w:rFonts w:ascii="Simplified Arabic" w:hAnsi="Simplified Arabic" w:cs="Simplified Arabic"/>
          <w:lang w:bidi="ar-JO"/>
        </w:rPr>
        <w:t>CHAIN</w:t>
      </w:r>
      <w:r w:rsidRPr="001145BC">
        <w:rPr>
          <w:rFonts w:ascii="Simplified Arabic" w:hAnsi="Simplified Arabic" w:cs="Simplified Arabic"/>
          <w:rtl/>
          <w:lang w:bidi="ar-JO"/>
        </w:rPr>
        <w:t xml:space="preserve"> ومجموعة طلال أبو غزاله وشبكة جامعات الأردن، وشبكة جامعات المغرب، وشبكة البحوث والتعليم في السودان، وشبكة البحوث والتعليم الصومالية وشبكة جامعات الجزائر وشبكة جامعات مصر.</w:t>
      </w:r>
    </w:p>
    <w:p w:rsidR="003C5FBF" w:rsidRPr="001145BC" w:rsidRDefault="003C5FBF" w:rsidP="00373ED3">
      <w:pPr>
        <w:pStyle w:val="Text"/>
        <w:bidi/>
        <w:spacing w:line="23" w:lineRule="atLeast"/>
        <w:ind w:firstLine="0"/>
        <w:rPr>
          <w:rFonts w:ascii="Simplified Arabic" w:hAnsi="Simplified Arabic" w:cs="Simplified Arabic"/>
          <w:b/>
          <w:bCs/>
          <w:sz w:val="24"/>
          <w:szCs w:val="24"/>
          <w:u w:val="single"/>
          <w:rtl/>
        </w:rPr>
      </w:pP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ونحن باعتبارنا</w:t>
      </w:r>
      <w:r w:rsidR="0036328C" w:rsidRPr="001145BC">
        <w:rPr>
          <w:rFonts w:ascii="Simplified Arabic" w:hAnsi="Simplified Arabic" w:cs="Simplified Arabic"/>
          <w:sz w:val="24"/>
          <w:szCs w:val="24"/>
          <w:rtl/>
        </w:rPr>
        <w:t>ً بلداناً عربية، علينا أن نسعى ع</w:t>
      </w:r>
      <w:r w:rsidRPr="001145BC">
        <w:rPr>
          <w:rFonts w:ascii="Simplified Arabic" w:hAnsi="Simplified Arabic" w:cs="Simplified Arabic"/>
          <w:sz w:val="24"/>
          <w:szCs w:val="24"/>
          <w:rtl/>
        </w:rPr>
        <w:t>لى تحقيق وضع متميز في العالم. ولتحقيق ذلك الهدف علينا أن نشجع الإبداع والابتكار ونرعاه.</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وفي هذه اللحظة، يسرني أن أنقل إليكم خبر إطلاق طلال أبو غزاله لصنع المعرفة والثروة وهي مؤسسة جهزت لتكون الأولى من نوعها في العالم العربي وسيديرها مجموعة من كبار المهنيين المتخصصين في مجموعة طلال أبو غزاله بحيث تكون تلك المؤسسة مستقلة تماماً وقابلة للنمو والتطور.</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والآن حان الوقت للتعريف لمنهج جديد من التعلم في العالم العربي. إنه نموذج ي</w:t>
      </w:r>
      <w:r w:rsidR="0036328C" w:rsidRPr="001145BC">
        <w:rPr>
          <w:rFonts w:ascii="Simplified Arabic" w:hAnsi="Simplified Arabic" w:cs="Simplified Arabic"/>
          <w:sz w:val="24"/>
          <w:szCs w:val="24"/>
          <w:rtl/>
        </w:rPr>
        <w:t xml:space="preserve">شجع العمل الريادي والاكتشاف. </w:t>
      </w:r>
      <w:r w:rsidRPr="001145BC">
        <w:rPr>
          <w:rFonts w:ascii="Simplified Arabic" w:hAnsi="Simplified Arabic" w:cs="Simplified Arabic"/>
          <w:sz w:val="24"/>
          <w:szCs w:val="24"/>
          <w:rtl/>
          <w:lang w:bidi="ar-JO"/>
        </w:rPr>
        <w:t>و</w:t>
      </w:r>
      <w:r w:rsidRPr="001145BC">
        <w:rPr>
          <w:rFonts w:ascii="Simplified Arabic" w:hAnsi="Simplified Arabic" w:cs="Simplified Arabic"/>
          <w:sz w:val="24"/>
          <w:szCs w:val="24"/>
          <w:rtl/>
        </w:rPr>
        <w:t>طلال أبو غزاله لصنع المعرفة والثروة هي المكان الذي تلتقي فيه العقول المفكرة لتحويل المف</w:t>
      </w:r>
      <w:r w:rsidR="00AC7EF2" w:rsidRPr="001145BC">
        <w:rPr>
          <w:rFonts w:ascii="Simplified Arabic" w:hAnsi="Simplified Arabic" w:cs="Simplified Arabic"/>
          <w:sz w:val="24"/>
          <w:szCs w:val="24"/>
          <w:rtl/>
        </w:rPr>
        <w:t>اهيم</w:t>
      </w:r>
      <w:r w:rsidRPr="001145BC">
        <w:rPr>
          <w:rFonts w:ascii="Simplified Arabic" w:hAnsi="Simplified Arabic" w:cs="Simplified Arabic"/>
          <w:sz w:val="24"/>
          <w:szCs w:val="24"/>
          <w:rtl/>
        </w:rPr>
        <w:t xml:space="preserve"> من أوراق نظرية إلى منتجات عملية تثري حياة الإنسان محلياً ودولياً. وهدفنا أن نحصد اقتصاداً معرفياً أكثر تنوعاً عن طريق إنشاء الروابط بين المصممين المبدعين والخبراء الفنيين والقادة الأكاديميين.</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وقد ساهمت مجموعة طلال أبو غزاله من خلال نشاطاتها الخدمية في دعم مؤسسات التعليم العالي وتطويرها والآن نسعى لتسهيل الاختراعات وحقوق الملكية الفكرية الأخرى لأننا نؤمن أنها سوف ترفع من مكانة العالم العربي. إننا واثق</w:t>
      </w:r>
      <w:r w:rsidR="00AC7EF2" w:rsidRPr="001145BC">
        <w:rPr>
          <w:rFonts w:ascii="Simplified Arabic" w:hAnsi="Simplified Arabic" w:cs="Simplified Arabic"/>
          <w:sz w:val="24"/>
          <w:szCs w:val="24"/>
          <w:rtl/>
        </w:rPr>
        <w:t>ون</w:t>
      </w:r>
      <w:r w:rsidRPr="001145BC">
        <w:rPr>
          <w:rFonts w:ascii="Simplified Arabic" w:hAnsi="Simplified Arabic" w:cs="Simplified Arabic"/>
          <w:sz w:val="24"/>
          <w:szCs w:val="24"/>
          <w:rtl/>
        </w:rPr>
        <w:t xml:space="preserve"> </w:t>
      </w:r>
      <w:r w:rsidR="00AC7EF2" w:rsidRPr="001145BC">
        <w:rPr>
          <w:rFonts w:ascii="Simplified Arabic" w:hAnsi="Simplified Arabic" w:cs="Simplified Arabic"/>
          <w:sz w:val="24"/>
          <w:szCs w:val="24"/>
          <w:rtl/>
        </w:rPr>
        <w:t>ب</w:t>
      </w:r>
      <w:r w:rsidRPr="001145BC">
        <w:rPr>
          <w:rFonts w:ascii="Simplified Arabic" w:hAnsi="Simplified Arabic" w:cs="Simplified Arabic"/>
          <w:sz w:val="24"/>
          <w:szCs w:val="24"/>
          <w:rtl/>
        </w:rPr>
        <w:t>أنَّ المفكرين العرب والحالمين العرب سوف يكرسون جهودهم في طلال أبو غزاله لصنع المعرفة والثروة لترجمة النظريات واقعاً عملياً يقود العالم العربي إلى المستقبل الذي نصبو إليه.</w:t>
      </w:r>
    </w:p>
    <w:p w:rsidR="003C5FBF" w:rsidRPr="001145BC" w:rsidRDefault="003C5FBF" w:rsidP="00373ED3">
      <w:pPr>
        <w:pStyle w:val="Text"/>
        <w:bidi/>
        <w:spacing w:line="23" w:lineRule="atLeast"/>
        <w:ind w:firstLine="0"/>
        <w:rPr>
          <w:rFonts w:ascii="Simplified Arabic" w:hAnsi="Simplified Arabic" w:cs="Simplified Arabic"/>
          <w:b/>
          <w:bCs/>
          <w:sz w:val="24"/>
          <w:szCs w:val="24"/>
          <w:u w:val="single"/>
        </w:rPr>
      </w:pPr>
    </w:p>
    <w:p w:rsidR="003C5FBF" w:rsidRPr="001145BC" w:rsidRDefault="003C5FBF" w:rsidP="00373ED3">
      <w:pPr>
        <w:pStyle w:val="Text"/>
        <w:bidi/>
        <w:spacing w:line="23" w:lineRule="atLeast"/>
        <w:ind w:firstLine="0"/>
        <w:rPr>
          <w:rFonts w:ascii="Simplified Arabic" w:hAnsi="Simplified Arabic" w:cs="Simplified Arabic"/>
          <w:b/>
          <w:bCs/>
          <w:sz w:val="24"/>
          <w:szCs w:val="24"/>
          <w:u w:val="single"/>
        </w:rPr>
      </w:pPr>
      <w:r w:rsidRPr="001145BC">
        <w:rPr>
          <w:rFonts w:ascii="Simplified Arabic" w:hAnsi="Simplified Arabic" w:cs="Simplified Arabic"/>
          <w:b/>
          <w:bCs/>
          <w:sz w:val="24"/>
          <w:szCs w:val="24"/>
          <w:u w:val="single"/>
          <w:rtl/>
        </w:rPr>
        <w:t>إلى الأمام قدماً</w:t>
      </w:r>
    </w:p>
    <w:p w:rsidR="003C5FBF" w:rsidRPr="001145BC" w:rsidRDefault="003C5FBF" w:rsidP="00373ED3">
      <w:pPr>
        <w:pStyle w:val="Text"/>
        <w:bidi/>
        <w:spacing w:line="23" w:lineRule="atLeast"/>
        <w:ind w:firstLine="0"/>
        <w:rPr>
          <w:rFonts w:ascii="Simplified Arabic" w:hAnsi="Simplified Arabic" w:cs="Simplified Arabic"/>
          <w:sz w:val="24"/>
          <w:szCs w:val="24"/>
        </w:rPr>
      </w:pPr>
      <w:bookmarkStart w:id="0" w:name="_GoBack"/>
      <w:bookmarkEnd w:id="0"/>
      <w:r w:rsidRPr="001145BC">
        <w:rPr>
          <w:rFonts w:ascii="Simplified Arabic" w:hAnsi="Simplified Arabic" w:cs="Simplified Arabic"/>
          <w:sz w:val="24"/>
          <w:szCs w:val="24"/>
          <w:rtl/>
        </w:rPr>
        <w:t xml:space="preserve">للنجاح مفتاح اسمه التعاون المحلي والدولي والإقليمي والعالمي لغايات الاستحواذ على المعرفة والعلوم والتقانة واستيعابها وإنشائها وتطبيقها لحل المشكلات المحلية محلياً. وعلينا أن نمضي قدماً نحو التفكير على نحو عالمي يصاحبه التطبيق المحلي. وبهذه المناسبة، أحيي جميع الحكومات التي أطلقت مبادرات بحثية بما فيها لجان البحث العلمي ومراكز التميز ومجالس العلوم ومتنزهات الأعمال والتقانة وحواضن الأعمال. وعلينا جميعاً أن </w:t>
      </w:r>
      <w:r w:rsidR="0036328C" w:rsidRPr="001145BC">
        <w:rPr>
          <w:rFonts w:ascii="Simplified Arabic" w:hAnsi="Simplified Arabic" w:cs="Simplified Arabic"/>
          <w:sz w:val="24"/>
          <w:szCs w:val="24"/>
          <w:rtl/>
        </w:rPr>
        <w:t>ن</w:t>
      </w:r>
      <w:r w:rsidRPr="001145BC">
        <w:rPr>
          <w:rFonts w:ascii="Simplified Arabic" w:hAnsi="Simplified Arabic" w:cs="Simplified Arabic"/>
          <w:sz w:val="24"/>
          <w:szCs w:val="24"/>
          <w:rtl/>
        </w:rPr>
        <w:t>قدم الدعم لها ونبث روحاً جديدة فيها.</w:t>
      </w:r>
    </w:p>
    <w:p w:rsidR="003C5FBF" w:rsidRPr="001145BC" w:rsidRDefault="003C5FBF" w:rsidP="00373ED3">
      <w:pPr>
        <w:pStyle w:val="Text"/>
        <w:bidi/>
        <w:spacing w:line="23" w:lineRule="atLeast"/>
        <w:ind w:firstLine="0"/>
        <w:rPr>
          <w:rFonts w:ascii="Simplified Arabic" w:hAnsi="Simplified Arabic" w:cs="Simplified Arabic"/>
          <w:sz w:val="24"/>
          <w:szCs w:val="24"/>
        </w:rPr>
      </w:pPr>
    </w:p>
    <w:p w:rsidR="003C5FBF" w:rsidRPr="001145BC" w:rsidRDefault="003C5FBF" w:rsidP="00373ED3">
      <w:pPr>
        <w:pStyle w:val="Text"/>
        <w:bidi/>
        <w:spacing w:line="23" w:lineRule="atLeast"/>
        <w:ind w:firstLine="0"/>
        <w:rPr>
          <w:rFonts w:ascii="Simplified Arabic" w:hAnsi="Simplified Arabic" w:cs="Simplified Arabic"/>
          <w:sz w:val="24"/>
          <w:szCs w:val="24"/>
        </w:rPr>
      </w:pPr>
      <w:r w:rsidRPr="001145BC">
        <w:rPr>
          <w:rFonts w:ascii="Simplified Arabic" w:hAnsi="Simplified Arabic" w:cs="Simplified Arabic"/>
          <w:sz w:val="24"/>
          <w:szCs w:val="24"/>
          <w:rtl/>
        </w:rPr>
        <w:t xml:space="preserve">أما خطط التطوير فقد حظيت ولا شك بالأولوية اللازمة على الدوام. ويبقى إشاعة فضاء للتشبيك من خلال منظومة تعليم عال عربية تحدياً. فالفضاء المتاح الوحيد حالياً للاعتراف بالدرجات الأكاديمية في البلدان العربية يعود إلى عام 1978 في اتفاقية وقعت عليها 14 دولة عربية. وخلافاً لما يحدث في كثير من الدول العربية، لا يوجد هناك بعد في العالم العربي أي </w:t>
      </w:r>
      <w:r w:rsidR="00AC7EF2" w:rsidRPr="001145BC">
        <w:rPr>
          <w:rFonts w:ascii="Simplified Arabic" w:hAnsi="Simplified Arabic" w:cs="Simplified Arabic"/>
          <w:sz w:val="24"/>
          <w:szCs w:val="24"/>
          <w:rtl/>
        </w:rPr>
        <w:t>أطر</w:t>
      </w:r>
      <w:r w:rsidRPr="001145BC">
        <w:rPr>
          <w:rFonts w:ascii="Simplified Arabic" w:hAnsi="Simplified Arabic" w:cs="Simplified Arabic"/>
          <w:sz w:val="24"/>
          <w:szCs w:val="24"/>
          <w:rtl/>
        </w:rPr>
        <w:t xml:space="preserve"> مرجعية </w:t>
      </w:r>
      <w:r w:rsidR="00465445" w:rsidRPr="001145BC">
        <w:rPr>
          <w:rFonts w:ascii="Simplified Arabic" w:hAnsi="Simplified Arabic" w:cs="Simplified Arabic"/>
          <w:sz w:val="24"/>
          <w:szCs w:val="24"/>
          <w:rtl/>
        </w:rPr>
        <w:t>لتعليم متوافق و</w:t>
      </w:r>
      <w:r w:rsidRPr="001145BC">
        <w:rPr>
          <w:rFonts w:ascii="Simplified Arabic" w:hAnsi="Simplified Arabic" w:cs="Simplified Arabic"/>
          <w:sz w:val="24"/>
          <w:szCs w:val="24"/>
          <w:rtl/>
        </w:rPr>
        <w:t>مشترك للدرجا</w:t>
      </w:r>
      <w:r w:rsidR="00465445" w:rsidRPr="001145BC">
        <w:rPr>
          <w:rFonts w:ascii="Simplified Arabic" w:hAnsi="Simplified Arabic" w:cs="Simplified Arabic"/>
          <w:sz w:val="24"/>
          <w:szCs w:val="24"/>
          <w:rtl/>
        </w:rPr>
        <w:t>ت العلمية وللمؤسسات التي تمنحها، وفي ظل</w:t>
      </w:r>
      <w:r w:rsidRPr="001145BC">
        <w:rPr>
          <w:rFonts w:ascii="Simplified Arabic" w:hAnsi="Simplified Arabic" w:cs="Simplified Arabic"/>
          <w:sz w:val="24"/>
          <w:szCs w:val="24"/>
          <w:rtl/>
        </w:rPr>
        <w:t xml:space="preserve"> تزايد أعداد الطلب</w:t>
      </w:r>
      <w:r w:rsidR="00465445" w:rsidRPr="001145BC">
        <w:rPr>
          <w:rFonts w:ascii="Simplified Arabic" w:hAnsi="Simplified Arabic" w:cs="Simplified Arabic"/>
          <w:sz w:val="24"/>
          <w:szCs w:val="24"/>
          <w:rtl/>
        </w:rPr>
        <w:t>ه</w:t>
      </w:r>
      <w:r w:rsidRPr="001145BC">
        <w:rPr>
          <w:rFonts w:ascii="Simplified Arabic" w:hAnsi="Simplified Arabic" w:cs="Simplified Arabic"/>
          <w:sz w:val="24"/>
          <w:szCs w:val="24"/>
          <w:rtl/>
        </w:rPr>
        <w:t xml:space="preserve"> في العالم العربي وارتفاع الحاجة للتنسيق بين </w:t>
      </w:r>
      <w:r w:rsidR="00465445" w:rsidRPr="001145BC">
        <w:rPr>
          <w:rFonts w:ascii="Simplified Arabic" w:hAnsi="Simplified Arabic" w:cs="Simplified Arabic"/>
          <w:sz w:val="24"/>
          <w:szCs w:val="24"/>
          <w:rtl/>
        </w:rPr>
        <w:t>المؤسسات التعليمية</w:t>
      </w:r>
      <w:r w:rsidRPr="001145BC">
        <w:rPr>
          <w:rFonts w:ascii="Simplified Arabic" w:hAnsi="Simplified Arabic" w:cs="Simplified Arabic"/>
          <w:sz w:val="24"/>
          <w:szCs w:val="24"/>
          <w:rtl/>
        </w:rPr>
        <w:t xml:space="preserve">، لا بد من تأسيس نظام </w:t>
      </w:r>
      <w:r w:rsidR="00465445" w:rsidRPr="001145BC">
        <w:rPr>
          <w:rFonts w:ascii="Simplified Arabic" w:hAnsi="Simplified Arabic" w:cs="Simplified Arabic"/>
          <w:sz w:val="24"/>
          <w:szCs w:val="24"/>
          <w:rtl/>
        </w:rPr>
        <w:t>وفضاء تعليمي عربي</w:t>
      </w:r>
      <w:r w:rsidRPr="001145BC">
        <w:rPr>
          <w:rFonts w:ascii="Simplified Arabic" w:hAnsi="Simplified Arabic" w:cs="Simplified Arabic"/>
          <w:sz w:val="24"/>
          <w:szCs w:val="24"/>
          <w:rtl/>
        </w:rPr>
        <w:t xml:space="preserve">، ويمكن تحقيق ذلك من خلال </w:t>
      </w:r>
      <w:r w:rsidR="00465445" w:rsidRPr="001145BC">
        <w:rPr>
          <w:rFonts w:ascii="Simplified Arabic" w:hAnsi="Simplified Arabic" w:cs="Simplified Arabic"/>
          <w:sz w:val="24"/>
          <w:szCs w:val="24"/>
          <w:rtl/>
        </w:rPr>
        <w:t xml:space="preserve">تأسيس </w:t>
      </w:r>
      <w:r w:rsidRPr="001145BC">
        <w:rPr>
          <w:rFonts w:ascii="Simplified Arabic" w:hAnsi="Simplified Arabic" w:cs="Simplified Arabic"/>
          <w:sz w:val="24"/>
          <w:szCs w:val="24"/>
          <w:rtl/>
        </w:rPr>
        <w:t xml:space="preserve">آليات وبرامج الدعم الإقليمية العربية. </w:t>
      </w:r>
    </w:p>
    <w:p w:rsidR="003C5FBF" w:rsidRPr="001145BC" w:rsidRDefault="003C5FBF" w:rsidP="00373ED3">
      <w:pPr>
        <w:pStyle w:val="Text"/>
        <w:bidi/>
        <w:spacing w:line="23" w:lineRule="atLeast"/>
        <w:ind w:firstLine="0"/>
        <w:rPr>
          <w:rFonts w:ascii="Simplified Arabic" w:hAnsi="Simplified Arabic" w:cs="Simplified Arabic"/>
          <w:b/>
          <w:bCs/>
          <w:noProof/>
          <w:sz w:val="24"/>
          <w:szCs w:val="24"/>
          <w:u w:val="single"/>
        </w:rPr>
      </w:pPr>
      <w:r w:rsidRPr="001145BC">
        <w:rPr>
          <w:rFonts w:ascii="Simplified Arabic" w:hAnsi="Simplified Arabic" w:cs="Simplified Arabic"/>
          <w:sz w:val="24"/>
          <w:szCs w:val="24"/>
        </w:rPr>
        <w:lastRenderedPageBreak/>
        <w:t> </w:t>
      </w:r>
    </w:p>
    <w:p w:rsidR="003C5FBF" w:rsidRPr="001145BC" w:rsidRDefault="003C5FBF" w:rsidP="00373ED3">
      <w:pPr>
        <w:pStyle w:val="Default"/>
        <w:bidi/>
        <w:jc w:val="both"/>
        <w:rPr>
          <w:rFonts w:ascii="Simplified Arabic" w:hAnsi="Simplified Arabic" w:cs="Simplified Arabic"/>
          <w:b/>
          <w:bCs/>
          <w:u w:val="single"/>
          <w:rtl/>
        </w:rPr>
      </w:pPr>
      <w:r w:rsidRPr="001145BC">
        <w:rPr>
          <w:rFonts w:ascii="Simplified Arabic" w:hAnsi="Simplified Arabic" w:cs="Simplified Arabic"/>
          <w:b/>
          <w:bCs/>
          <w:u w:val="single"/>
          <w:rtl/>
        </w:rPr>
        <w:t>في الختام،</w:t>
      </w:r>
    </w:p>
    <w:p w:rsidR="003C5FBF" w:rsidRPr="001145BC" w:rsidRDefault="003C5FBF" w:rsidP="00373ED3">
      <w:pPr>
        <w:pStyle w:val="Default"/>
        <w:bidi/>
        <w:jc w:val="both"/>
        <w:rPr>
          <w:rFonts w:ascii="Simplified Arabic" w:hAnsi="Simplified Arabic" w:cs="Simplified Arabic"/>
          <w:rtl/>
        </w:rPr>
      </w:pPr>
      <w:r w:rsidRPr="001145BC">
        <w:rPr>
          <w:rFonts w:ascii="Simplified Arabic" w:hAnsi="Simplified Arabic" w:cs="Simplified Arabic"/>
          <w:rtl/>
        </w:rPr>
        <w:t xml:space="preserve">هذا الملتقى فرصة لتوحيد جهودنا معا من أجل تطوير مجتمع المعرفة </w:t>
      </w:r>
      <w:r w:rsidR="00465445" w:rsidRPr="001145BC">
        <w:rPr>
          <w:rFonts w:ascii="Simplified Arabic" w:hAnsi="Simplified Arabic" w:cs="Simplified Arabic"/>
          <w:rtl/>
        </w:rPr>
        <w:t>ال</w:t>
      </w:r>
      <w:r w:rsidRPr="001145BC">
        <w:rPr>
          <w:rFonts w:ascii="Simplified Arabic" w:hAnsi="Simplified Arabic" w:cs="Simplified Arabic"/>
          <w:rtl/>
        </w:rPr>
        <w:t xml:space="preserve">أكثر شمولا </w:t>
      </w:r>
      <w:r w:rsidR="00465445" w:rsidRPr="001145BC">
        <w:rPr>
          <w:rFonts w:ascii="Simplified Arabic" w:hAnsi="Simplified Arabic" w:cs="Simplified Arabic"/>
          <w:rtl/>
        </w:rPr>
        <w:t xml:space="preserve">وفضاء تعليمي عربي </w:t>
      </w:r>
      <w:r w:rsidRPr="001145BC">
        <w:rPr>
          <w:rFonts w:ascii="Simplified Arabic" w:hAnsi="Simplified Arabic" w:cs="Simplified Arabic"/>
          <w:rtl/>
        </w:rPr>
        <w:t>من أجل مستقبل مزدهر لشبابنا.</w:t>
      </w:r>
    </w:p>
    <w:p w:rsidR="003C5FBF" w:rsidRPr="001145BC" w:rsidRDefault="003C5FBF" w:rsidP="00373ED3">
      <w:pPr>
        <w:pStyle w:val="Default"/>
        <w:bidi/>
        <w:ind w:left="900" w:hanging="180"/>
        <w:jc w:val="both"/>
        <w:rPr>
          <w:rFonts w:ascii="Simplified Arabic" w:hAnsi="Simplified Arabic" w:cs="Simplified Arabic"/>
          <w:rtl/>
        </w:rPr>
      </w:pPr>
    </w:p>
    <w:p w:rsidR="003C5FBF" w:rsidRPr="001145BC" w:rsidRDefault="003C5FBF" w:rsidP="00373ED3">
      <w:pPr>
        <w:pStyle w:val="Default"/>
        <w:bidi/>
        <w:jc w:val="both"/>
        <w:rPr>
          <w:rFonts w:ascii="Simplified Arabic" w:hAnsi="Simplified Arabic" w:cs="Simplified Arabic"/>
          <w:rtl/>
        </w:rPr>
      </w:pPr>
      <w:r w:rsidRPr="001145BC">
        <w:rPr>
          <w:rFonts w:ascii="Simplified Arabic" w:hAnsi="Simplified Arabic" w:cs="Simplified Arabic"/>
          <w:rtl/>
        </w:rPr>
        <w:t xml:space="preserve">أدعوكم إلى مؤتمرنا الدولي الخامس حول "أطر عمل الجودة في التعليم </w:t>
      </w:r>
      <w:hyperlink r:id="rId11" w:history="1">
        <w:r w:rsidRPr="001145BC">
          <w:rPr>
            <w:rStyle w:val="Hyperlink"/>
            <w:rFonts w:ascii="Simplified Arabic" w:hAnsi="Simplified Arabic" w:cs="Simplified Arabic"/>
          </w:rPr>
          <w:t>www.aroqa.org</w:t>
        </w:r>
      </w:hyperlink>
      <w:r w:rsidRPr="001145BC">
        <w:rPr>
          <w:rFonts w:ascii="Simplified Arabic" w:hAnsi="Simplified Arabic" w:cs="Simplified Arabic"/>
          <w:rtl/>
          <w:lang w:bidi="ar-JO"/>
        </w:rPr>
        <w:t xml:space="preserve"> المقرر عقده في سبتمبر 2013. وهو مؤتمر رئيسي يعقد مرة في كل عام بتنسيق من لجان ومنظمات الجودة والاعتماد. </w:t>
      </w:r>
      <w:r w:rsidRPr="001145BC">
        <w:rPr>
          <w:rFonts w:ascii="Simplified Arabic" w:hAnsi="Simplified Arabic" w:cs="Simplified Arabic"/>
          <w:rtl/>
        </w:rPr>
        <w:t xml:space="preserve"> نحن نتطلع للارتقاء بدورنا في تسهيل النفاذ الشامل للتعليم والقوة على الابتكار في المجتمع ككل.</w:t>
      </w:r>
    </w:p>
    <w:p w:rsidR="003C5FBF" w:rsidRPr="001145BC" w:rsidRDefault="003C5FBF" w:rsidP="00373ED3">
      <w:pPr>
        <w:pStyle w:val="Default"/>
        <w:bidi/>
        <w:ind w:left="900" w:hanging="180"/>
        <w:jc w:val="both"/>
        <w:rPr>
          <w:rFonts w:ascii="Simplified Arabic" w:hAnsi="Simplified Arabic" w:cs="Simplified Arabic"/>
          <w:rtl/>
        </w:rPr>
      </w:pPr>
    </w:p>
    <w:p w:rsidR="003C5FBF" w:rsidRPr="001145BC" w:rsidRDefault="003C5FBF" w:rsidP="00373ED3">
      <w:pPr>
        <w:pStyle w:val="Default"/>
        <w:bidi/>
        <w:jc w:val="both"/>
        <w:rPr>
          <w:rFonts w:ascii="Simplified Arabic" w:hAnsi="Simplified Arabic" w:cs="Simplified Arabic"/>
        </w:rPr>
      </w:pPr>
      <w:r w:rsidRPr="001145BC">
        <w:rPr>
          <w:rFonts w:ascii="Simplified Arabic" w:hAnsi="Simplified Arabic" w:cs="Simplified Arabic"/>
          <w:rtl/>
        </w:rPr>
        <w:t>أشكر لكم إصغاءكم وأتمنى لكم كل النجاح في مساعيكم الكريمة.</w:t>
      </w:r>
    </w:p>
    <w:p w:rsidR="00443CAA" w:rsidRPr="001145BC" w:rsidRDefault="00443CAA" w:rsidP="00373ED3">
      <w:pPr>
        <w:jc w:val="both"/>
        <w:rPr>
          <w:rFonts w:ascii="Simplified Arabic" w:hAnsi="Simplified Arabic" w:cs="Simplified Arabic"/>
        </w:rPr>
      </w:pPr>
    </w:p>
    <w:sectPr w:rsidR="00443CAA" w:rsidRPr="001145BC" w:rsidSect="00A5213B">
      <w:headerReference w:type="default" r:id="rId12"/>
      <w:footerReference w:type="default" r:id="rId13"/>
      <w:pgSz w:w="11906" w:h="16838"/>
      <w:pgMar w:top="1080" w:right="1800" w:bottom="108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73ED3">
      <w:r>
        <w:separator/>
      </w:r>
    </w:p>
  </w:endnote>
  <w:endnote w:type="continuationSeparator" w:id="0">
    <w:p w:rsidR="00000000" w:rsidRDefault="0037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82895"/>
      <w:docPartObj>
        <w:docPartGallery w:val="Page Numbers (Bottom of Page)"/>
        <w:docPartUnique/>
      </w:docPartObj>
    </w:sdtPr>
    <w:sdtEndPr/>
    <w:sdtContent>
      <w:p w:rsidR="002957A2" w:rsidRDefault="00465445" w:rsidP="00816DAA">
        <w:pPr>
          <w:pStyle w:val="Footer"/>
          <w:bidi w:val="0"/>
          <w:jc w:val="center"/>
        </w:pPr>
        <w:r>
          <w:fldChar w:fldCharType="begin"/>
        </w:r>
        <w:r>
          <w:instrText xml:space="preserve"> PAGE   \* MERGEFORMAT </w:instrText>
        </w:r>
        <w:r>
          <w:fldChar w:fldCharType="separate"/>
        </w:r>
        <w:r w:rsidR="00373ED3">
          <w:rPr>
            <w:noProof/>
          </w:rPr>
          <w:t>12</w:t>
        </w:r>
        <w:r>
          <w:rPr>
            <w:noProof/>
          </w:rPr>
          <w:fldChar w:fldCharType="end"/>
        </w:r>
      </w:p>
    </w:sdtContent>
  </w:sdt>
  <w:p w:rsidR="002957A2" w:rsidRDefault="00373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73ED3">
      <w:r>
        <w:separator/>
      </w:r>
    </w:p>
  </w:footnote>
  <w:footnote w:type="continuationSeparator" w:id="0">
    <w:p w:rsidR="00000000" w:rsidRDefault="00373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A2" w:rsidRDefault="00373ED3" w:rsidP="00B20726">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6274"/>
    <w:multiLevelType w:val="hybridMultilevel"/>
    <w:tmpl w:val="763EA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97D36"/>
    <w:multiLevelType w:val="hybridMultilevel"/>
    <w:tmpl w:val="7D7A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22BE9"/>
    <w:multiLevelType w:val="hybridMultilevel"/>
    <w:tmpl w:val="4F827DE8"/>
    <w:lvl w:ilvl="0" w:tplc="04090001">
      <w:start w:val="1"/>
      <w:numFmt w:val="bullet"/>
      <w:lvlText w:val=""/>
      <w:lvlJc w:val="left"/>
      <w:pPr>
        <w:ind w:left="720" w:hanging="360"/>
      </w:pPr>
      <w:rPr>
        <w:rFonts w:ascii="Symbol" w:hAnsi="Symbol" w:hint="default"/>
      </w:rPr>
    </w:lvl>
    <w:lvl w:ilvl="1" w:tplc="A33E2276">
      <w:numFmt w:val="bullet"/>
      <w:lvlText w:val="-"/>
      <w:lvlJc w:val="left"/>
      <w:pPr>
        <w:ind w:left="1440" w:hanging="360"/>
      </w:pPr>
      <w:rPr>
        <w:rFonts w:ascii="Simplified Arabic" w:eastAsia="Times New Roman"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91BD8"/>
    <w:multiLevelType w:val="hybridMultilevel"/>
    <w:tmpl w:val="321A96B2"/>
    <w:lvl w:ilvl="0" w:tplc="9182C0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222C0"/>
    <w:multiLevelType w:val="hybridMultilevel"/>
    <w:tmpl w:val="9C421EAC"/>
    <w:lvl w:ilvl="0" w:tplc="330005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33187"/>
    <w:multiLevelType w:val="hybridMultilevel"/>
    <w:tmpl w:val="7D7A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EC1BB5"/>
    <w:multiLevelType w:val="hybridMultilevel"/>
    <w:tmpl w:val="28F82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B30653"/>
    <w:multiLevelType w:val="hybridMultilevel"/>
    <w:tmpl w:val="A1302342"/>
    <w:lvl w:ilvl="0" w:tplc="048A9E7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5FBF"/>
    <w:rsid w:val="00082603"/>
    <w:rsid w:val="00087E07"/>
    <w:rsid w:val="001145BC"/>
    <w:rsid w:val="00177DE4"/>
    <w:rsid w:val="00273D51"/>
    <w:rsid w:val="002A49C1"/>
    <w:rsid w:val="0036328C"/>
    <w:rsid w:val="00373ED3"/>
    <w:rsid w:val="003C5FBF"/>
    <w:rsid w:val="004435A2"/>
    <w:rsid w:val="00443CAA"/>
    <w:rsid w:val="00465445"/>
    <w:rsid w:val="005F75C4"/>
    <w:rsid w:val="0063106B"/>
    <w:rsid w:val="00685638"/>
    <w:rsid w:val="00820550"/>
    <w:rsid w:val="008E7ACF"/>
    <w:rsid w:val="008F1E9B"/>
    <w:rsid w:val="00AC7EF2"/>
    <w:rsid w:val="00BC3341"/>
    <w:rsid w:val="00C35069"/>
    <w:rsid w:val="00C775AD"/>
    <w:rsid w:val="00D95D58"/>
    <w:rsid w:val="00EF4A2E"/>
    <w:rsid w:val="00F949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color w:val="7F7F7F"/>
        <w:spacing w:val="6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BF"/>
    <w:pPr>
      <w:bidi/>
    </w:pPr>
    <w:rPr>
      <w:rFonts w:ascii="Times New Roman" w:eastAsia="Times New Roman" w:hAnsi="Times New Roman" w:cs="Times New Roman"/>
      <w:color w:val="auto"/>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C5FBF"/>
    <w:pPr>
      <w:widowControl w:val="0"/>
      <w:autoSpaceDE w:val="0"/>
      <w:autoSpaceDN w:val="0"/>
      <w:bidi w:val="0"/>
      <w:spacing w:line="252" w:lineRule="auto"/>
      <w:ind w:firstLine="202"/>
      <w:jc w:val="both"/>
    </w:pPr>
    <w:rPr>
      <w:sz w:val="20"/>
      <w:szCs w:val="20"/>
    </w:rPr>
  </w:style>
  <w:style w:type="paragraph" w:styleId="Header">
    <w:name w:val="header"/>
    <w:basedOn w:val="Normal"/>
    <w:link w:val="HeaderChar"/>
    <w:rsid w:val="003C5FBF"/>
    <w:pPr>
      <w:tabs>
        <w:tab w:val="center" w:pos="4320"/>
        <w:tab w:val="right" w:pos="8640"/>
      </w:tabs>
    </w:pPr>
  </w:style>
  <w:style w:type="character" w:customStyle="1" w:styleId="HeaderChar">
    <w:name w:val="Header Char"/>
    <w:basedOn w:val="DefaultParagraphFont"/>
    <w:link w:val="Header"/>
    <w:rsid w:val="003C5FBF"/>
    <w:rPr>
      <w:rFonts w:ascii="Times New Roman" w:eastAsia="Times New Roman" w:hAnsi="Times New Roman" w:cs="Times New Roman"/>
      <w:color w:val="auto"/>
      <w:spacing w:val="0"/>
    </w:rPr>
  </w:style>
  <w:style w:type="paragraph" w:styleId="Footer">
    <w:name w:val="footer"/>
    <w:basedOn w:val="Normal"/>
    <w:link w:val="FooterChar"/>
    <w:uiPriority w:val="99"/>
    <w:rsid w:val="003C5FBF"/>
    <w:pPr>
      <w:tabs>
        <w:tab w:val="center" w:pos="4320"/>
        <w:tab w:val="right" w:pos="8640"/>
      </w:tabs>
    </w:pPr>
  </w:style>
  <w:style w:type="character" w:customStyle="1" w:styleId="FooterChar">
    <w:name w:val="Footer Char"/>
    <w:basedOn w:val="DefaultParagraphFont"/>
    <w:link w:val="Footer"/>
    <w:uiPriority w:val="99"/>
    <w:rsid w:val="003C5FBF"/>
    <w:rPr>
      <w:rFonts w:ascii="Times New Roman" w:eastAsia="Times New Roman" w:hAnsi="Times New Roman" w:cs="Times New Roman"/>
      <w:color w:val="auto"/>
      <w:spacing w:val="0"/>
    </w:rPr>
  </w:style>
  <w:style w:type="paragraph" w:customStyle="1" w:styleId="Default">
    <w:name w:val="Default"/>
    <w:rsid w:val="003C5FBF"/>
    <w:pPr>
      <w:autoSpaceDE w:val="0"/>
      <w:autoSpaceDN w:val="0"/>
      <w:adjustRightInd w:val="0"/>
    </w:pPr>
    <w:rPr>
      <w:rFonts w:ascii="Times New Roman" w:eastAsia="Times New Roman" w:hAnsi="Times New Roman" w:cs="Times New Roman"/>
      <w:color w:val="000000"/>
      <w:spacing w:val="0"/>
    </w:rPr>
  </w:style>
  <w:style w:type="character" w:styleId="Hyperlink">
    <w:name w:val="Hyperlink"/>
    <w:uiPriority w:val="99"/>
    <w:unhideWhenUsed/>
    <w:rsid w:val="003C5FBF"/>
    <w:rPr>
      <w:color w:val="0000FF"/>
      <w:u w:val="single"/>
    </w:rPr>
  </w:style>
  <w:style w:type="paragraph" w:styleId="BalloonText">
    <w:name w:val="Balloon Text"/>
    <w:basedOn w:val="Normal"/>
    <w:link w:val="BalloonTextChar"/>
    <w:uiPriority w:val="99"/>
    <w:semiHidden/>
    <w:unhideWhenUsed/>
    <w:rsid w:val="003C5FBF"/>
    <w:rPr>
      <w:rFonts w:ascii="Tahoma" w:hAnsi="Tahoma" w:cs="Tahoma"/>
      <w:sz w:val="16"/>
      <w:szCs w:val="16"/>
    </w:rPr>
  </w:style>
  <w:style w:type="character" w:customStyle="1" w:styleId="BalloonTextChar">
    <w:name w:val="Balloon Text Char"/>
    <w:basedOn w:val="DefaultParagraphFont"/>
    <w:link w:val="BalloonText"/>
    <w:uiPriority w:val="99"/>
    <w:semiHidden/>
    <w:rsid w:val="003C5FBF"/>
    <w:rPr>
      <w:rFonts w:ascii="Tahoma" w:eastAsia="Times New Roman" w:hAnsi="Tahoma" w:cs="Tahoma"/>
      <w:color w:val="auto"/>
      <w:spacing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oq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renorg.net" TargetMode="External"/><Relationship Id="rId4" Type="http://schemas.openxmlformats.org/officeDocument/2006/relationships/settings" Target="settings.xml"/><Relationship Id="rId9" Type="http://schemas.openxmlformats.org/officeDocument/2006/relationships/hyperlink" Target="http://www.tagor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3758</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 Al agtash</dc:creator>
  <cp:lastModifiedBy>Sara Al-Eisawi - ASRENorg</cp:lastModifiedBy>
  <cp:revision>14</cp:revision>
  <dcterms:created xsi:type="dcterms:W3CDTF">2013-02-17T16:19:00Z</dcterms:created>
  <dcterms:modified xsi:type="dcterms:W3CDTF">2013-02-18T07:00:00Z</dcterms:modified>
</cp:coreProperties>
</file>